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71CDB" w14:textId="5BC01D18" w:rsidR="000C064C" w:rsidRPr="00E027DF" w:rsidRDefault="000C0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027DF">
        <w:rPr>
          <w:rFonts w:ascii="Times New Roman" w:hAnsi="Times New Roman"/>
          <w:b/>
          <w:sz w:val="36"/>
          <w:szCs w:val="36"/>
        </w:rPr>
        <w:t>Kevin A</w:t>
      </w:r>
      <w:r w:rsidR="00E027DF">
        <w:rPr>
          <w:rFonts w:ascii="Times New Roman" w:hAnsi="Times New Roman"/>
          <w:b/>
          <w:sz w:val="36"/>
          <w:szCs w:val="36"/>
        </w:rPr>
        <w:t>.</w:t>
      </w:r>
      <w:r w:rsidRPr="00E027DF">
        <w:rPr>
          <w:rFonts w:ascii="Times New Roman" w:hAnsi="Times New Roman"/>
          <w:b/>
          <w:sz w:val="36"/>
          <w:szCs w:val="36"/>
        </w:rPr>
        <w:t xml:space="preserve"> Castellanos</w:t>
      </w:r>
    </w:p>
    <w:p w14:paraId="471AECD4" w14:textId="716B2653" w:rsidR="001B35F1" w:rsidRPr="00AB6992" w:rsidRDefault="00FF3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5813 </w:t>
      </w:r>
      <w:proofErr w:type="spellStart"/>
      <w:r>
        <w:rPr>
          <w:rFonts w:ascii="Times New Roman" w:hAnsi="Times New Roman"/>
          <w:sz w:val="28"/>
          <w:szCs w:val="28"/>
        </w:rPr>
        <w:t>Goucher</w:t>
      </w:r>
      <w:proofErr w:type="spellEnd"/>
      <w:r>
        <w:rPr>
          <w:rFonts w:ascii="Times New Roman" w:hAnsi="Times New Roman"/>
          <w:sz w:val="28"/>
          <w:szCs w:val="28"/>
        </w:rPr>
        <w:t xml:space="preserve"> Drive</w:t>
      </w:r>
    </w:p>
    <w:p w14:paraId="10ACDB3C" w14:textId="77777777" w:rsidR="00FF320D" w:rsidRDefault="00FF32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Berwyn Heights MD, 20740</w:t>
      </w:r>
    </w:p>
    <w:p w14:paraId="60B5268F" w14:textId="5263424B" w:rsidR="000C064C" w:rsidRPr="00AB6992" w:rsidRDefault="000C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(951) 334-0557</w:t>
      </w:r>
    </w:p>
    <w:p w14:paraId="2095247A" w14:textId="77777777" w:rsidR="000C064C" w:rsidRPr="00AB6992" w:rsidRDefault="000C06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K.A.Ca</w:t>
      </w:r>
      <w:r w:rsidR="00AB6992" w:rsidRPr="00AB6992">
        <w:rPr>
          <w:rFonts w:ascii="Times New Roman" w:hAnsi="Times New Roman"/>
          <w:sz w:val="28"/>
          <w:szCs w:val="28"/>
        </w:rPr>
        <w:t>s</w:t>
      </w:r>
      <w:r w:rsidRPr="00AB6992">
        <w:rPr>
          <w:rFonts w:ascii="Times New Roman" w:hAnsi="Times New Roman"/>
          <w:sz w:val="28"/>
          <w:szCs w:val="28"/>
        </w:rPr>
        <w:t>tellanos87@gmail.com</w:t>
      </w:r>
    </w:p>
    <w:p w14:paraId="14A51EB6" w14:textId="77777777" w:rsidR="000C064C" w:rsidRPr="00AB6992" w:rsidRDefault="000C064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D97DD0C" w14:textId="77777777" w:rsidR="000C064C" w:rsidRDefault="000C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ACADEMIC PREPARATION:</w:t>
      </w:r>
    </w:p>
    <w:p w14:paraId="3E90456B" w14:textId="3FC4010C" w:rsidR="00E31711" w:rsidRDefault="00E317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607E049" w14:textId="09FAEB2D" w:rsidR="00ED729C" w:rsidRDefault="00E31711" w:rsidP="00207A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1711">
        <w:rPr>
          <w:rFonts w:ascii="Times New Roman" w:hAnsi="Times New Roman"/>
          <w:b/>
          <w:sz w:val="24"/>
        </w:rPr>
        <w:t xml:space="preserve">Ph.D. Government and Politics, </w:t>
      </w:r>
      <w:r w:rsidRPr="00E31711">
        <w:rPr>
          <w:rFonts w:ascii="Times New Roman" w:hAnsi="Times New Roman"/>
          <w:sz w:val="24"/>
        </w:rPr>
        <w:t>The</w:t>
      </w:r>
      <w:r w:rsidR="00960D55">
        <w:rPr>
          <w:rFonts w:ascii="Times New Roman" w:hAnsi="Times New Roman"/>
          <w:sz w:val="24"/>
        </w:rPr>
        <w:t xml:space="preserve"> University of Maryland, MD</w:t>
      </w:r>
      <w:r w:rsidR="00207AD7">
        <w:rPr>
          <w:rFonts w:ascii="Times New Roman" w:hAnsi="Times New Roman"/>
          <w:sz w:val="24"/>
        </w:rPr>
        <w:t xml:space="preserve"> </w:t>
      </w:r>
      <w:r w:rsidR="00960D55">
        <w:rPr>
          <w:rFonts w:ascii="Times New Roman" w:hAnsi="Times New Roman"/>
          <w:sz w:val="24"/>
        </w:rPr>
        <w:t>- In Progress</w:t>
      </w:r>
    </w:p>
    <w:p w14:paraId="75DE5147" w14:textId="77777777" w:rsidR="00207AD7" w:rsidRPr="00AB6992" w:rsidRDefault="00207AD7" w:rsidP="00207A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68422B" w14:textId="31BBBAD2" w:rsidR="00207AD7" w:rsidRDefault="00207AD7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M.A. Government and Politics, </w:t>
      </w:r>
      <w:r>
        <w:rPr>
          <w:rFonts w:ascii="Times New Roman" w:hAnsi="Times New Roman"/>
          <w:sz w:val="24"/>
        </w:rPr>
        <w:t>The University of Maryland, MD 2016</w:t>
      </w:r>
    </w:p>
    <w:p w14:paraId="10086763" w14:textId="77777777" w:rsidR="00207AD7" w:rsidRPr="00207AD7" w:rsidRDefault="00207AD7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573442EF" w14:textId="77777777" w:rsidR="00ED729C" w:rsidRPr="00AB6992" w:rsidRDefault="00ED729C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b/>
          <w:sz w:val="24"/>
        </w:rPr>
        <w:t>M.A. Political Science</w:t>
      </w:r>
      <w:r w:rsidRPr="00AB6992">
        <w:rPr>
          <w:rFonts w:ascii="Times New Roman" w:hAnsi="Times New Roman"/>
          <w:sz w:val="24"/>
        </w:rPr>
        <w:t>, Stony Brook University, NY 2013</w:t>
      </w:r>
    </w:p>
    <w:p w14:paraId="0AF8B2AE" w14:textId="77777777" w:rsidR="00AB6992" w:rsidRDefault="00AB6992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01EB6740" w14:textId="77777777" w:rsidR="00EA728F" w:rsidRPr="00AB6992" w:rsidRDefault="000C064C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b/>
          <w:sz w:val="24"/>
        </w:rPr>
        <w:t>B.A., Biological Psychology</w:t>
      </w:r>
      <w:r w:rsidR="00AB6992">
        <w:rPr>
          <w:rFonts w:ascii="Times New Roman" w:hAnsi="Times New Roman"/>
          <w:b/>
          <w:sz w:val="24"/>
        </w:rPr>
        <w:t>,</w:t>
      </w:r>
      <w:r w:rsidR="00EA728F" w:rsidRPr="00AB6992">
        <w:rPr>
          <w:rFonts w:ascii="Times New Roman" w:hAnsi="Times New Roman"/>
          <w:sz w:val="24"/>
        </w:rPr>
        <w:t xml:space="preserve"> California State University San Bernardino, CA 2011</w:t>
      </w:r>
    </w:p>
    <w:p w14:paraId="3EE4B1E8" w14:textId="77777777" w:rsidR="00EA728F" w:rsidRPr="00AB6992" w:rsidRDefault="00EA728F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 </w:t>
      </w:r>
    </w:p>
    <w:p w14:paraId="6689D8D7" w14:textId="77777777" w:rsidR="000C064C" w:rsidRPr="00AB6992" w:rsidRDefault="00EA728F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b/>
          <w:sz w:val="24"/>
        </w:rPr>
        <w:t xml:space="preserve">B.A., </w:t>
      </w:r>
      <w:r w:rsidR="000C064C" w:rsidRPr="00AB6992">
        <w:rPr>
          <w:rFonts w:ascii="Times New Roman" w:hAnsi="Times New Roman"/>
          <w:b/>
          <w:sz w:val="24"/>
        </w:rPr>
        <w:t>Political Science</w:t>
      </w:r>
      <w:r w:rsidR="000C064C" w:rsidRPr="00AB6992">
        <w:rPr>
          <w:rFonts w:ascii="Times New Roman" w:hAnsi="Times New Roman"/>
          <w:sz w:val="24"/>
        </w:rPr>
        <w:t>, California State University San Bernardino, CA 2011</w:t>
      </w:r>
    </w:p>
    <w:p w14:paraId="51508C7E" w14:textId="77777777" w:rsidR="000C064C" w:rsidRPr="00AB6992" w:rsidRDefault="000C064C" w:rsidP="00AB6992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1A2A9631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6ED09629" w14:textId="77777777" w:rsidR="000C064C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HONORS AND AWARDS:</w:t>
      </w:r>
    </w:p>
    <w:p w14:paraId="531DA438" w14:textId="5FF03DF1" w:rsidR="000C064C" w:rsidRPr="00AB6992" w:rsidRDefault="000C064C">
      <w:pPr>
        <w:spacing w:after="0" w:line="240" w:lineRule="auto"/>
        <w:rPr>
          <w:rFonts w:ascii="Times New Roman" w:hAnsi="Times New Roman"/>
          <w:sz w:val="32"/>
        </w:rPr>
      </w:pPr>
    </w:p>
    <w:p w14:paraId="37C4C457" w14:textId="0529762F" w:rsidR="0053568A" w:rsidRDefault="0053568A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Golden Key International Honor Society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College Park, MD</w:t>
      </w:r>
    </w:p>
    <w:p w14:paraId="309CA9C3" w14:textId="1410B4AE" w:rsidR="0053568A" w:rsidRDefault="0053568A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2015</w:t>
      </w:r>
    </w:p>
    <w:p w14:paraId="6272F406" w14:textId="77777777" w:rsidR="00960D55" w:rsidRDefault="00960D55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6F088223" w14:textId="39D1C5A0" w:rsidR="00960D55" w:rsidRDefault="00960D55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Central European University-SPSS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Budapest, Hungary</w:t>
      </w:r>
    </w:p>
    <w:p w14:paraId="0E179AD4" w14:textId="5060F5E4" w:rsidR="00960D55" w:rsidRDefault="00960D55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</w:t>
      </w:r>
      <w:r w:rsidR="00E20F0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week seminar in Political Psychology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2015</w:t>
      </w:r>
    </w:p>
    <w:p w14:paraId="22A7A279" w14:textId="77777777" w:rsidR="0053568A" w:rsidRDefault="0053568A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3331E5F7" w14:textId="12AD0FBB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Stanford Summer Institute of Political Psychology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Stanford, CA</w:t>
      </w:r>
    </w:p>
    <w:p w14:paraId="1C50049B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Three week training in Political Psychology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>2011</w:t>
      </w:r>
    </w:p>
    <w:p w14:paraId="44CD79E9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32"/>
        </w:rPr>
      </w:pPr>
    </w:p>
    <w:p w14:paraId="19CAC40D" w14:textId="6EE4623E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15</w:t>
      </w:r>
      <w:r w:rsidRPr="00AB6992">
        <w:rPr>
          <w:rFonts w:ascii="Times New Roman" w:hAnsi="Times New Roman"/>
          <w:sz w:val="24"/>
          <w:vertAlign w:val="superscript"/>
        </w:rPr>
        <w:t>th</w:t>
      </w:r>
      <w:r w:rsidRPr="00AB6992">
        <w:rPr>
          <w:rFonts w:ascii="Times New Roman" w:hAnsi="Times New Roman"/>
          <w:sz w:val="24"/>
        </w:rPr>
        <w:t xml:space="preserve"> Annual Pos</w:t>
      </w:r>
      <w:r w:rsidR="002457CB" w:rsidRPr="00AB6992">
        <w:rPr>
          <w:rFonts w:ascii="Times New Roman" w:hAnsi="Times New Roman"/>
          <w:sz w:val="24"/>
        </w:rPr>
        <w:t>ters on</w:t>
      </w:r>
      <w:r w:rsidR="005A7D5F" w:rsidRPr="00AB6992">
        <w:rPr>
          <w:rFonts w:ascii="Times New Roman" w:hAnsi="Times New Roman"/>
          <w:sz w:val="24"/>
        </w:rPr>
        <w:t xml:space="preserve"> the Hill</w:t>
      </w:r>
      <w:r w:rsidR="005A7D5F"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ab/>
      </w:r>
      <w:r w:rsidR="00E20F05">
        <w:rPr>
          <w:rFonts w:ascii="Times New Roman" w:hAnsi="Times New Roman"/>
          <w:sz w:val="24"/>
        </w:rPr>
        <w:t xml:space="preserve">            </w:t>
      </w:r>
      <w:r w:rsidR="002457CB" w:rsidRPr="00AB6992">
        <w:rPr>
          <w:rFonts w:ascii="Times New Roman" w:hAnsi="Times New Roman"/>
          <w:sz w:val="24"/>
        </w:rPr>
        <w:t xml:space="preserve">Washington, </w:t>
      </w:r>
      <w:r w:rsidRPr="00AB6992">
        <w:rPr>
          <w:rFonts w:ascii="Times New Roman" w:hAnsi="Times New Roman"/>
          <w:sz w:val="24"/>
        </w:rPr>
        <w:t>D</w:t>
      </w:r>
      <w:r w:rsidR="002457CB" w:rsidRPr="00AB6992">
        <w:rPr>
          <w:rFonts w:ascii="Times New Roman" w:hAnsi="Times New Roman"/>
          <w:sz w:val="24"/>
        </w:rPr>
        <w:t>.</w:t>
      </w:r>
      <w:r w:rsidRPr="00AB6992">
        <w:rPr>
          <w:rFonts w:ascii="Times New Roman" w:hAnsi="Times New Roman"/>
          <w:sz w:val="24"/>
        </w:rPr>
        <w:t>C.</w:t>
      </w:r>
    </w:p>
    <w:p w14:paraId="12CFE97D" w14:textId="77777777" w:rsidR="000C064C" w:rsidRPr="00AB6992" w:rsidRDefault="000C064C" w:rsidP="005A7D5F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Congressional Presentation on Capitol Hill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>2011</w:t>
      </w:r>
    </w:p>
    <w:p w14:paraId="4D3D0DD1" w14:textId="77777777" w:rsidR="005A7D5F" w:rsidRPr="00AB6992" w:rsidRDefault="005A7D5F" w:rsidP="005A7D5F">
      <w:pPr>
        <w:spacing w:after="0" w:line="240" w:lineRule="auto"/>
        <w:rPr>
          <w:rFonts w:ascii="Times New Roman" w:hAnsi="Times New Roman"/>
          <w:sz w:val="24"/>
        </w:rPr>
      </w:pPr>
    </w:p>
    <w:p w14:paraId="3A47E79D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APA Honorable Me</w:t>
      </w:r>
      <w:r w:rsidR="005A7D5F" w:rsidRPr="00AB6992">
        <w:rPr>
          <w:rFonts w:ascii="Times New Roman" w:hAnsi="Times New Roman"/>
          <w:sz w:val="24"/>
        </w:rPr>
        <w:t xml:space="preserve">ntion, from Robin </w:t>
      </w:r>
      <w:proofErr w:type="spellStart"/>
      <w:r w:rsidR="005A7D5F" w:rsidRPr="00AB6992">
        <w:rPr>
          <w:rFonts w:ascii="Times New Roman" w:hAnsi="Times New Roman"/>
          <w:sz w:val="24"/>
        </w:rPr>
        <w:t>Hailstorks</w:t>
      </w:r>
      <w:proofErr w:type="spellEnd"/>
      <w:r w:rsidR="005A7D5F"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738D3FF5" w14:textId="77777777" w:rsidR="005A7D5F" w:rsidRPr="00AB6992" w:rsidRDefault="000C064C" w:rsidP="005A7D5F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 xml:space="preserve">Recognition </w:t>
      </w:r>
      <w:r w:rsidR="005A7D5F" w:rsidRPr="00AB6992">
        <w:rPr>
          <w:rFonts w:ascii="Times New Roman" w:hAnsi="Times New Roman"/>
          <w:sz w:val="24"/>
        </w:rPr>
        <w:t xml:space="preserve">from </w:t>
      </w:r>
      <w:r w:rsidRPr="00AB6992">
        <w:rPr>
          <w:rFonts w:ascii="Times New Roman" w:hAnsi="Times New Roman"/>
          <w:sz w:val="24"/>
        </w:rPr>
        <w:t>A</w:t>
      </w:r>
      <w:r w:rsidR="005A7D5F" w:rsidRPr="00AB6992">
        <w:rPr>
          <w:rFonts w:ascii="Times New Roman" w:hAnsi="Times New Roman"/>
          <w:sz w:val="24"/>
        </w:rPr>
        <w:t>merican Psychological Association for</w:t>
      </w:r>
      <w:r w:rsidR="005A7D5F"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ab/>
        <w:t>2011</w:t>
      </w:r>
    </w:p>
    <w:p w14:paraId="0CDB969D" w14:textId="77777777" w:rsidR="005A7D5F" w:rsidRPr="00AB6992" w:rsidRDefault="005A7D5F" w:rsidP="005A7D5F">
      <w:pPr>
        <w:spacing w:after="0" w:line="240" w:lineRule="auto"/>
        <w:rPr>
          <w:rFonts w:ascii="Times New Roman" w:hAnsi="Times New Roman"/>
          <w:sz w:val="24"/>
        </w:rPr>
      </w:pPr>
    </w:p>
    <w:p w14:paraId="5F2DBB35" w14:textId="77777777" w:rsidR="000C064C" w:rsidRPr="00AB6992" w:rsidRDefault="000C064C" w:rsidP="005A7D5F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MARC Scholars Program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7873C69A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>Scholarship for minorities seeking research</w:t>
      </w:r>
      <w:r w:rsidR="00AB6992">
        <w:rPr>
          <w:rFonts w:ascii="Times New Roman" w:hAnsi="Times New Roman"/>
          <w:sz w:val="24"/>
        </w:rPr>
        <w:t xml:space="preserve"> careers</w:t>
      </w:r>
      <w:r w:rsidR="005A7D5F" w:rsidRPr="00AB6992">
        <w:rPr>
          <w:rFonts w:ascii="Times New Roman" w:hAnsi="Times New Roman"/>
          <w:sz w:val="24"/>
        </w:rPr>
        <w:t xml:space="preserve">.      </w:t>
      </w:r>
      <w:r w:rsidR="005A7D5F"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2009</w:t>
      </w:r>
    </w:p>
    <w:p w14:paraId="0C9706CC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18EC7589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Pi Sigma Alpha National Honors Society in Political Science</w:t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4265CFCD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="005A7D5F" w:rsidRPr="00AB6992">
        <w:rPr>
          <w:rFonts w:ascii="Times New Roman" w:hAnsi="Times New Roman"/>
          <w:sz w:val="24"/>
        </w:rPr>
        <w:t xml:space="preserve">                        2009</w:t>
      </w:r>
    </w:p>
    <w:p w14:paraId="56E1CCCE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2F7AD2CE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Departmental Honors in Psychology at CSUSB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15F5E5C1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2009-2010</w:t>
      </w:r>
    </w:p>
    <w:p w14:paraId="157BEA71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4DDDB5E9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Departmental Honors in Political Science at CSUSB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4D9882B6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2009-2010</w:t>
      </w:r>
    </w:p>
    <w:p w14:paraId="6EDB5C80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70789947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McNair Scholar Program                                                                   San Bernardino, CA</w:t>
      </w:r>
    </w:p>
    <w:p w14:paraId="5D9D1F85" w14:textId="77777777" w:rsidR="000C064C" w:rsidRPr="00AB6992" w:rsidRDefault="000C064C" w:rsidP="005A7D5F">
      <w:pPr>
        <w:spacing w:after="0" w:line="240" w:lineRule="auto"/>
        <w:ind w:left="2160"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2008-Present</w:t>
      </w:r>
    </w:p>
    <w:p w14:paraId="6FCF0C5A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</w:p>
    <w:p w14:paraId="7519CD22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Psi Chi-National Honors Society in Psychology</w:t>
      </w:r>
      <w:r w:rsidRPr="00AB6992">
        <w:rPr>
          <w:rFonts w:ascii="Times New Roman" w:hAnsi="Times New Roman"/>
          <w:sz w:val="24"/>
        </w:rPr>
        <w:tab/>
        <w:t xml:space="preserve">   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San Bernardino, CA</w:t>
      </w:r>
    </w:p>
    <w:p w14:paraId="79DF75AD" w14:textId="77777777" w:rsidR="000C064C" w:rsidRPr="00AB6992" w:rsidRDefault="000C064C" w:rsidP="005A7D5F">
      <w:pPr>
        <w:spacing w:after="0" w:line="240" w:lineRule="auto"/>
        <w:ind w:left="1440"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2008-Present</w:t>
      </w:r>
    </w:p>
    <w:p w14:paraId="0CB27672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3576ABFC" w14:textId="77777777" w:rsidR="000C064C" w:rsidRPr="00AB6992" w:rsidRDefault="005A7D5F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CSUSB Dean’s Honor List 6 </w:t>
      </w:r>
      <w:r w:rsidR="000C064C" w:rsidRPr="00AB6992">
        <w:rPr>
          <w:rFonts w:ascii="Times New Roman" w:hAnsi="Times New Roman"/>
          <w:sz w:val="24"/>
        </w:rPr>
        <w:t>quarters</w:t>
      </w:r>
      <w:r w:rsidR="000C064C" w:rsidRPr="00AB6992">
        <w:rPr>
          <w:rFonts w:ascii="Times New Roman" w:hAnsi="Times New Roman"/>
          <w:sz w:val="24"/>
        </w:rPr>
        <w:tab/>
      </w:r>
      <w:r w:rsidR="000C064C" w:rsidRPr="00AB6992">
        <w:rPr>
          <w:rFonts w:ascii="Times New Roman" w:hAnsi="Times New Roman"/>
          <w:sz w:val="24"/>
        </w:rPr>
        <w:tab/>
      </w:r>
      <w:r w:rsidR="000C064C"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="000C064C" w:rsidRPr="00AB6992">
        <w:rPr>
          <w:rFonts w:ascii="Times New Roman" w:hAnsi="Times New Roman"/>
          <w:sz w:val="24"/>
        </w:rPr>
        <w:t>San Bernardino, CA</w:t>
      </w:r>
    </w:p>
    <w:p w14:paraId="24B0C1B5" w14:textId="77777777" w:rsidR="000C064C" w:rsidRPr="00AB6992" w:rsidRDefault="005A7D5F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2007</w:t>
      </w:r>
      <w:r w:rsidR="000C064C" w:rsidRPr="00AB6992">
        <w:rPr>
          <w:rFonts w:ascii="Times New Roman" w:hAnsi="Times New Roman"/>
          <w:sz w:val="24"/>
        </w:rPr>
        <w:t xml:space="preserve"> </w:t>
      </w:r>
    </w:p>
    <w:p w14:paraId="121976AD" w14:textId="77777777" w:rsidR="00C309EE" w:rsidRDefault="00C309EE">
      <w:pPr>
        <w:spacing w:line="240" w:lineRule="auto"/>
        <w:jc w:val="both"/>
        <w:rPr>
          <w:rFonts w:ascii="Times New Roman" w:hAnsi="Times New Roman"/>
          <w:sz w:val="32"/>
        </w:rPr>
      </w:pPr>
    </w:p>
    <w:p w14:paraId="3211EBD8" w14:textId="77777777" w:rsidR="000C064C" w:rsidRPr="00AB6992" w:rsidRDefault="000C064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CURRENT RESEARCH INTERESTS:</w:t>
      </w:r>
    </w:p>
    <w:p w14:paraId="74917FED" w14:textId="3676DCCB" w:rsidR="000C064C" w:rsidRPr="00AB6992" w:rsidRDefault="000C064C" w:rsidP="005A7D5F">
      <w:pPr>
        <w:pStyle w:val="ColorfulList-Accent11"/>
        <w:spacing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Currently my research interests </w:t>
      </w:r>
      <w:r w:rsidR="00672AE9" w:rsidRPr="00AB6992">
        <w:rPr>
          <w:rFonts w:ascii="Times New Roman" w:hAnsi="Times New Roman"/>
          <w:sz w:val="24"/>
        </w:rPr>
        <w:t>include</w:t>
      </w:r>
      <w:r w:rsidR="005A7D5F" w:rsidRPr="00AB6992">
        <w:rPr>
          <w:rFonts w:ascii="Times New Roman" w:hAnsi="Times New Roman"/>
          <w:sz w:val="24"/>
        </w:rPr>
        <w:t xml:space="preserve"> measuring p</w:t>
      </w:r>
      <w:r w:rsidR="00E62268">
        <w:rPr>
          <w:rFonts w:ascii="Times New Roman" w:hAnsi="Times New Roman"/>
          <w:sz w:val="24"/>
        </w:rPr>
        <w:t>ersonality scores and relating this to the geographic personality surrounding voters. I then correlate this with political behavior and participants’ likelihood to engage in voting. I also investigate ethnic minorities and their opinion about the neighborhoods they are raised and how these views relate to their disinclination to vote and participate in the democratic process.</w:t>
      </w:r>
      <w:bookmarkStart w:id="0" w:name="_GoBack"/>
      <w:bookmarkEnd w:id="0"/>
    </w:p>
    <w:p w14:paraId="0CE5ABB9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RESEARCH EXPERIENCE:</w:t>
      </w:r>
    </w:p>
    <w:p w14:paraId="61F99F2A" w14:textId="77777777" w:rsidR="00ED729C" w:rsidRPr="00AB6992" w:rsidRDefault="00ED729C">
      <w:pPr>
        <w:spacing w:after="0" w:line="240" w:lineRule="auto"/>
        <w:rPr>
          <w:rFonts w:ascii="Times New Roman" w:hAnsi="Times New Roman"/>
          <w:sz w:val="32"/>
        </w:rPr>
      </w:pPr>
    </w:p>
    <w:p w14:paraId="405BE89F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32"/>
        </w:rPr>
        <w:tab/>
      </w:r>
      <w:r w:rsidRPr="00AB6992">
        <w:rPr>
          <w:rFonts w:ascii="Times New Roman" w:hAnsi="Times New Roman"/>
          <w:sz w:val="24"/>
        </w:rPr>
        <w:t>Political Science Laboratory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  Stony Brook University</w:t>
      </w:r>
    </w:p>
    <w:p w14:paraId="20F7F7DA" w14:textId="50C9E031" w:rsidR="000C064C" w:rsidRPr="00960D55" w:rsidRDefault="000C064C">
      <w:pPr>
        <w:spacing w:after="0" w:line="240" w:lineRule="auto"/>
        <w:rPr>
          <w:rFonts w:ascii="Times New Roman" w:hAnsi="Times New Roman"/>
          <w:i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960D55">
        <w:rPr>
          <w:rFonts w:ascii="Times New Roman" w:hAnsi="Times New Roman"/>
          <w:i/>
          <w:sz w:val="24"/>
        </w:rPr>
        <w:t>Advisor: Leonie Huddy</w:t>
      </w:r>
      <w:r w:rsidR="005A7D5F" w:rsidRPr="00960D55">
        <w:rPr>
          <w:rFonts w:ascii="Times New Roman" w:hAnsi="Times New Roman"/>
          <w:i/>
          <w:sz w:val="24"/>
        </w:rPr>
        <w:t xml:space="preserve"> and Stanley Feldman</w:t>
      </w:r>
      <w:r w:rsidR="00960D55">
        <w:rPr>
          <w:rFonts w:ascii="Times New Roman" w:hAnsi="Times New Roman"/>
          <w:i/>
          <w:sz w:val="24"/>
        </w:rPr>
        <w:tab/>
        <w:t xml:space="preserve">          January 2013- December 2013</w:t>
      </w:r>
    </w:p>
    <w:p w14:paraId="63EC22BC" w14:textId="77777777" w:rsidR="00ED729C" w:rsidRPr="00960D55" w:rsidRDefault="00ED729C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74FD7D81" w14:textId="77777777" w:rsidR="000C064C" w:rsidRPr="00AB6992" w:rsidRDefault="000C064C" w:rsidP="00E20F05">
      <w:pPr>
        <w:numPr>
          <w:ilvl w:val="3"/>
          <w:numId w:val="13"/>
        </w:numPr>
        <w:spacing w:after="0" w:line="240" w:lineRule="auto"/>
        <w:ind w:left="1440"/>
        <w:rPr>
          <w:rFonts w:ascii="Times New Roman" w:hAnsi="Times New Roman"/>
          <w:position w:val="-2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</w:t>
      </w:r>
      <w:r w:rsidRPr="00AB6992">
        <w:rPr>
          <w:rFonts w:ascii="Times New Roman" w:hAnsi="Times New Roman"/>
          <w:sz w:val="24"/>
        </w:rPr>
        <w:t xml:space="preserve">: </w:t>
      </w:r>
      <w:r w:rsidR="005A7D5F" w:rsidRPr="00AB6992">
        <w:rPr>
          <w:rFonts w:ascii="Times New Roman" w:hAnsi="Times New Roman"/>
          <w:sz w:val="24"/>
        </w:rPr>
        <w:t xml:space="preserve">Physiological measurement of emotions </w:t>
      </w:r>
      <w:r w:rsidRPr="00AB6992">
        <w:rPr>
          <w:rFonts w:ascii="Times New Roman" w:hAnsi="Times New Roman"/>
          <w:sz w:val="24"/>
        </w:rPr>
        <w:t>politics incites</w:t>
      </w:r>
      <w:r w:rsidR="005A7D5F" w:rsidRPr="00AB6992">
        <w:rPr>
          <w:rFonts w:ascii="Times New Roman" w:hAnsi="Times New Roman"/>
          <w:sz w:val="24"/>
        </w:rPr>
        <w:t>.</w:t>
      </w:r>
      <w:r w:rsidRPr="00AB6992">
        <w:rPr>
          <w:rFonts w:ascii="Times New Roman" w:hAnsi="Times New Roman"/>
          <w:sz w:val="24"/>
        </w:rPr>
        <w:t xml:space="preserve">  </w:t>
      </w:r>
      <w:r w:rsidRPr="00AB6992">
        <w:rPr>
          <w:rFonts w:ascii="Times New Roman" w:hAnsi="Times New Roman"/>
          <w:sz w:val="24"/>
        </w:rPr>
        <w:tab/>
      </w:r>
    </w:p>
    <w:p w14:paraId="3BC4BDB1" w14:textId="77777777" w:rsidR="000C064C" w:rsidRPr="00AB6992" w:rsidRDefault="000C064C" w:rsidP="00E20F05">
      <w:pPr>
        <w:numPr>
          <w:ilvl w:val="3"/>
          <w:numId w:val="13"/>
        </w:numPr>
        <w:spacing w:after="0" w:line="240" w:lineRule="auto"/>
        <w:ind w:left="1440"/>
        <w:rPr>
          <w:rFonts w:ascii="Times New Roman" w:hAnsi="Times New Roman"/>
          <w:position w:val="-2"/>
          <w:sz w:val="24"/>
        </w:rPr>
      </w:pPr>
      <w:r w:rsidRPr="00AB6992">
        <w:rPr>
          <w:rFonts w:ascii="Times New Roman" w:hAnsi="Times New Roman"/>
          <w:sz w:val="24"/>
          <w:u w:val="single"/>
        </w:rPr>
        <w:t>Techniques:</w:t>
      </w:r>
      <w:r w:rsidR="002457CB" w:rsidRPr="00AB6992">
        <w:rPr>
          <w:rFonts w:ascii="Times New Roman" w:hAnsi="Times New Roman"/>
          <w:sz w:val="24"/>
        </w:rPr>
        <w:t xml:space="preserve"> </w:t>
      </w:r>
      <w:proofErr w:type="spellStart"/>
      <w:r w:rsidR="002457CB" w:rsidRPr="00AB6992">
        <w:rPr>
          <w:rFonts w:ascii="Times New Roman" w:hAnsi="Times New Roman"/>
          <w:sz w:val="24"/>
        </w:rPr>
        <w:t>Qualtrics</w:t>
      </w:r>
      <w:proofErr w:type="spellEnd"/>
      <w:r w:rsidR="002457CB" w:rsidRPr="00AB6992">
        <w:rPr>
          <w:rFonts w:ascii="Times New Roman" w:hAnsi="Times New Roman"/>
          <w:sz w:val="24"/>
        </w:rPr>
        <w:t xml:space="preserve">, SPSS, </w:t>
      </w:r>
      <w:proofErr w:type="spellStart"/>
      <w:r w:rsidR="002457CB" w:rsidRPr="00AB6992">
        <w:rPr>
          <w:rFonts w:ascii="Times New Roman" w:hAnsi="Times New Roman"/>
          <w:sz w:val="24"/>
        </w:rPr>
        <w:t>iH</w:t>
      </w:r>
      <w:r w:rsidR="00ED729C" w:rsidRPr="00AB6992">
        <w:rPr>
          <w:rFonts w:ascii="Times New Roman" w:hAnsi="Times New Roman"/>
          <w:sz w:val="24"/>
        </w:rPr>
        <w:t>eart</w:t>
      </w:r>
      <w:proofErr w:type="spellEnd"/>
      <w:r w:rsidR="00ED729C" w:rsidRPr="00AB6992">
        <w:rPr>
          <w:rFonts w:ascii="Times New Roman" w:hAnsi="Times New Roman"/>
          <w:sz w:val="24"/>
        </w:rPr>
        <w:t xml:space="preserve"> heat rate monitor, Galvanic Skin Response Monitors</w:t>
      </w:r>
    </w:p>
    <w:p w14:paraId="05AE04A6" w14:textId="77777777" w:rsidR="00ED729C" w:rsidRPr="00AB6992" w:rsidRDefault="00ED729C" w:rsidP="00ED729C">
      <w:pPr>
        <w:spacing w:after="0" w:line="240" w:lineRule="auto"/>
        <w:ind w:left="1260"/>
        <w:rPr>
          <w:rFonts w:ascii="Times New Roman" w:hAnsi="Times New Roman"/>
          <w:position w:val="-2"/>
          <w:sz w:val="24"/>
        </w:rPr>
      </w:pPr>
    </w:p>
    <w:p w14:paraId="7FF50382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proofErr w:type="spellStart"/>
      <w:r w:rsidRPr="00AB6992">
        <w:rPr>
          <w:rFonts w:ascii="Times New Roman" w:hAnsi="Times New Roman"/>
          <w:sz w:val="24"/>
        </w:rPr>
        <w:t>Jost</w:t>
      </w:r>
      <w:proofErr w:type="spellEnd"/>
      <w:r w:rsidRPr="00AB6992">
        <w:rPr>
          <w:rFonts w:ascii="Times New Roman" w:hAnsi="Times New Roman"/>
          <w:sz w:val="24"/>
        </w:rPr>
        <w:t xml:space="preserve"> Laboratory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      New York University</w:t>
      </w:r>
    </w:p>
    <w:p w14:paraId="75947CB2" w14:textId="150509C5" w:rsidR="00ED729C" w:rsidRPr="00AB6992" w:rsidRDefault="000C064C" w:rsidP="00ED729C">
      <w:pPr>
        <w:spacing w:after="0" w:line="240" w:lineRule="auto"/>
        <w:rPr>
          <w:rFonts w:ascii="Times New Roman" w:hAnsi="Times New Roman"/>
          <w:i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i/>
          <w:sz w:val="24"/>
        </w:rPr>
        <w:t xml:space="preserve">Advisor: John </w:t>
      </w:r>
      <w:proofErr w:type="spellStart"/>
      <w:r w:rsidRPr="00AB6992">
        <w:rPr>
          <w:rFonts w:ascii="Times New Roman" w:hAnsi="Times New Roman"/>
          <w:i/>
          <w:sz w:val="24"/>
        </w:rPr>
        <w:t>Jost</w:t>
      </w:r>
      <w:proofErr w:type="spellEnd"/>
      <w:r w:rsidRPr="00AB6992">
        <w:rPr>
          <w:rFonts w:ascii="Times New Roman" w:hAnsi="Times New Roman"/>
          <w:i/>
          <w:sz w:val="24"/>
        </w:rPr>
        <w:t xml:space="preserve">, Ph.D. and Erin </w:t>
      </w:r>
      <w:proofErr w:type="spellStart"/>
      <w:r w:rsidRPr="00AB6992">
        <w:rPr>
          <w:rFonts w:ascii="Times New Roman" w:hAnsi="Times New Roman"/>
          <w:i/>
          <w:sz w:val="24"/>
        </w:rPr>
        <w:t>Henne</w:t>
      </w:r>
      <w:r w:rsidR="00960D55">
        <w:rPr>
          <w:rFonts w:ascii="Times New Roman" w:hAnsi="Times New Roman"/>
          <w:i/>
          <w:sz w:val="24"/>
        </w:rPr>
        <w:t>s</w:t>
      </w:r>
      <w:proofErr w:type="spellEnd"/>
      <w:r w:rsidR="00960D55">
        <w:rPr>
          <w:rFonts w:ascii="Times New Roman" w:hAnsi="Times New Roman"/>
          <w:i/>
          <w:sz w:val="24"/>
        </w:rPr>
        <w:t xml:space="preserve"> Ph.D.                     </w:t>
      </w:r>
      <w:r w:rsidRPr="00AB6992">
        <w:rPr>
          <w:rFonts w:ascii="Times New Roman" w:hAnsi="Times New Roman"/>
          <w:i/>
          <w:sz w:val="24"/>
        </w:rPr>
        <w:t xml:space="preserve">February 2013- </w:t>
      </w:r>
      <w:r w:rsidR="00960D55">
        <w:rPr>
          <w:rFonts w:ascii="Times New Roman" w:hAnsi="Times New Roman"/>
          <w:i/>
          <w:sz w:val="24"/>
        </w:rPr>
        <w:t>June 2013</w:t>
      </w:r>
    </w:p>
    <w:p w14:paraId="5C80BD36" w14:textId="77777777" w:rsidR="00ED729C" w:rsidRPr="00AB6992" w:rsidRDefault="00ED729C" w:rsidP="00ED729C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1E7A6E5" w14:textId="77777777" w:rsidR="000C064C" w:rsidRPr="00AB6992" w:rsidRDefault="000C064C" w:rsidP="00ED729C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</w:t>
      </w:r>
      <w:r w:rsidRPr="00AB6992">
        <w:rPr>
          <w:rFonts w:ascii="Times New Roman" w:hAnsi="Times New Roman"/>
          <w:sz w:val="24"/>
        </w:rPr>
        <w:t xml:space="preserve">: </w:t>
      </w:r>
      <w:r w:rsidR="005A7D5F" w:rsidRPr="00AB6992">
        <w:rPr>
          <w:rFonts w:ascii="Times New Roman" w:hAnsi="Times New Roman"/>
          <w:sz w:val="24"/>
        </w:rPr>
        <w:t>Ass</w:t>
      </w:r>
      <w:r w:rsidR="00B64694" w:rsidRPr="00AB6992">
        <w:rPr>
          <w:rFonts w:ascii="Times New Roman" w:hAnsi="Times New Roman"/>
          <w:sz w:val="24"/>
        </w:rPr>
        <w:t xml:space="preserve">isted in Xeroxing consent forms and </w:t>
      </w:r>
      <w:r w:rsidR="005A7D5F" w:rsidRPr="00AB6992">
        <w:rPr>
          <w:rFonts w:ascii="Times New Roman" w:hAnsi="Times New Roman"/>
          <w:sz w:val="24"/>
        </w:rPr>
        <w:t xml:space="preserve">managing records of all </w:t>
      </w:r>
      <w:r w:rsidR="00B64694" w:rsidRPr="00AB6992">
        <w:rPr>
          <w:rFonts w:ascii="Times New Roman" w:hAnsi="Times New Roman"/>
          <w:sz w:val="24"/>
        </w:rPr>
        <w:t xml:space="preserve">experiments.  </w:t>
      </w:r>
    </w:p>
    <w:p w14:paraId="3EFA76B5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</w:p>
    <w:p w14:paraId="29A8DD97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 xml:space="preserve">Political Science Laboratory 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  Stony Brook University </w:t>
      </w:r>
    </w:p>
    <w:p w14:paraId="4E49A98B" w14:textId="77777777" w:rsidR="00ED729C" w:rsidRPr="00AB6992" w:rsidRDefault="000C064C" w:rsidP="00ED729C">
      <w:pPr>
        <w:rPr>
          <w:rFonts w:ascii="Times New Roman" w:hAnsi="Times New Roman"/>
          <w:i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i/>
          <w:sz w:val="24"/>
        </w:rPr>
        <w:t>Advisor: Stanley Feldma</w:t>
      </w:r>
      <w:r w:rsidR="00ED729C" w:rsidRPr="00AB6992">
        <w:rPr>
          <w:rFonts w:ascii="Times New Roman" w:hAnsi="Times New Roman"/>
          <w:i/>
          <w:sz w:val="24"/>
        </w:rPr>
        <w:t>n, Ph.D.</w:t>
      </w:r>
      <w:r w:rsidR="00ED729C" w:rsidRPr="00AB6992">
        <w:rPr>
          <w:rFonts w:ascii="Times New Roman" w:hAnsi="Times New Roman"/>
          <w:i/>
          <w:sz w:val="24"/>
        </w:rPr>
        <w:tab/>
      </w:r>
      <w:r w:rsidR="00ED729C" w:rsidRPr="00AB6992">
        <w:rPr>
          <w:rFonts w:ascii="Times New Roman" w:hAnsi="Times New Roman"/>
          <w:i/>
          <w:sz w:val="24"/>
        </w:rPr>
        <w:tab/>
      </w:r>
      <w:r w:rsidRPr="00AB6992">
        <w:rPr>
          <w:rFonts w:ascii="Times New Roman" w:hAnsi="Times New Roman"/>
          <w:i/>
          <w:sz w:val="24"/>
        </w:rPr>
        <w:t xml:space="preserve"> </w:t>
      </w:r>
      <w:r w:rsidR="00ED729C" w:rsidRPr="00AB6992">
        <w:rPr>
          <w:rFonts w:ascii="Times New Roman" w:hAnsi="Times New Roman"/>
          <w:i/>
          <w:sz w:val="24"/>
        </w:rPr>
        <w:t xml:space="preserve">                              </w:t>
      </w:r>
      <w:r w:rsidRPr="00AB6992">
        <w:rPr>
          <w:rFonts w:ascii="Times New Roman" w:hAnsi="Times New Roman"/>
          <w:i/>
          <w:sz w:val="24"/>
        </w:rPr>
        <w:t>January 2013- May 2013</w:t>
      </w:r>
    </w:p>
    <w:p w14:paraId="7AFA2278" w14:textId="77777777" w:rsidR="000C064C" w:rsidRPr="00AB6992" w:rsidRDefault="000C064C" w:rsidP="00ED729C">
      <w:pPr>
        <w:numPr>
          <w:ilvl w:val="0"/>
          <w:numId w:val="11"/>
        </w:numPr>
        <w:ind w:left="1530" w:hanging="45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Description:</w:t>
      </w:r>
      <w:r w:rsidRPr="00AB6992">
        <w:rPr>
          <w:rFonts w:ascii="Times New Roman" w:hAnsi="Times New Roman"/>
          <w:sz w:val="24"/>
        </w:rPr>
        <w:t xml:space="preserve"> </w:t>
      </w:r>
      <w:r w:rsidR="005A7D5F" w:rsidRPr="00AB6992">
        <w:rPr>
          <w:rFonts w:ascii="Times New Roman" w:hAnsi="Times New Roman"/>
          <w:sz w:val="24"/>
        </w:rPr>
        <w:t xml:space="preserve">Measured </w:t>
      </w:r>
      <w:r w:rsidRPr="00AB6992">
        <w:rPr>
          <w:rFonts w:ascii="Times New Roman" w:hAnsi="Times New Roman"/>
          <w:sz w:val="24"/>
        </w:rPr>
        <w:t>genetic factors and</w:t>
      </w:r>
      <w:r w:rsidR="00084706" w:rsidRPr="00AB6992">
        <w:rPr>
          <w:rFonts w:ascii="Times New Roman" w:hAnsi="Times New Roman"/>
          <w:sz w:val="24"/>
        </w:rPr>
        <w:t xml:space="preserve"> oxytoc</w:t>
      </w:r>
      <w:r w:rsidR="00ED729C" w:rsidRPr="00AB6992">
        <w:rPr>
          <w:rFonts w:ascii="Times New Roman" w:hAnsi="Times New Roman"/>
          <w:sz w:val="24"/>
        </w:rPr>
        <w:t xml:space="preserve">in levels to </w:t>
      </w:r>
      <w:r w:rsidR="005A7D5F" w:rsidRPr="00AB6992">
        <w:rPr>
          <w:rFonts w:ascii="Times New Roman" w:hAnsi="Times New Roman"/>
          <w:sz w:val="24"/>
        </w:rPr>
        <w:t xml:space="preserve">examine potential </w:t>
      </w:r>
      <w:r w:rsidRPr="00AB6992">
        <w:rPr>
          <w:rFonts w:ascii="Times New Roman" w:hAnsi="Times New Roman"/>
          <w:sz w:val="24"/>
        </w:rPr>
        <w:t>biological predisposition</w:t>
      </w:r>
      <w:r w:rsidR="005A7D5F" w:rsidRPr="00AB6992">
        <w:rPr>
          <w:rFonts w:ascii="Times New Roman" w:hAnsi="Times New Roman"/>
          <w:sz w:val="24"/>
        </w:rPr>
        <w:t>s</w:t>
      </w:r>
      <w:r w:rsidRPr="00AB6992">
        <w:rPr>
          <w:rFonts w:ascii="Times New Roman" w:hAnsi="Times New Roman"/>
          <w:sz w:val="24"/>
        </w:rPr>
        <w:t xml:space="preserve"> for empathy amongst politically partisan participants.  </w:t>
      </w:r>
    </w:p>
    <w:p w14:paraId="690941CA" w14:textId="77777777" w:rsidR="000C064C" w:rsidRPr="00AB6992" w:rsidRDefault="000C064C">
      <w:pPr>
        <w:pStyle w:val="Heading31"/>
        <w:ind w:firstLine="720"/>
        <w:rPr>
          <w:rFonts w:ascii="Times New Roman" w:hAnsi="Times New Roman"/>
          <w:color w:val="000000"/>
          <w:sz w:val="24"/>
        </w:rPr>
      </w:pPr>
      <w:r w:rsidRPr="00AB6992">
        <w:rPr>
          <w:rFonts w:ascii="Times New Roman" w:hAnsi="Times New Roman"/>
          <w:color w:val="000000"/>
          <w:sz w:val="24"/>
        </w:rPr>
        <w:t>Social Psychology Laboratory</w:t>
      </w:r>
      <w:r w:rsidRPr="00AB6992">
        <w:rPr>
          <w:rFonts w:ascii="Times New Roman" w:hAnsi="Times New Roman"/>
          <w:color w:val="000000"/>
          <w:sz w:val="24"/>
        </w:rPr>
        <w:tab/>
      </w:r>
      <w:r w:rsidRPr="00AB6992">
        <w:rPr>
          <w:rFonts w:ascii="Times New Roman" w:hAnsi="Times New Roman"/>
          <w:color w:val="000000"/>
          <w:sz w:val="24"/>
        </w:rPr>
        <w:tab/>
        <w:t xml:space="preserve">  California State University San Bernardino</w:t>
      </w:r>
    </w:p>
    <w:p w14:paraId="232DC750" w14:textId="61A533F4" w:rsidR="000C064C" w:rsidRPr="00AB6992" w:rsidRDefault="000C064C">
      <w:pPr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i/>
          <w:sz w:val="24"/>
        </w:rPr>
        <w:t>Advisor: Donna Garcia, Ph.D.</w:t>
      </w:r>
      <w:r w:rsidRPr="00AB6992">
        <w:rPr>
          <w:rFonts w:ascii="Times New Roman" w:hAnsi="Times New Roman"/>
          <w:i/>
          <w:sz w:val="24"/>
        </w:rPr>
        <w:tab/>
      </w:r>
      <w:r w:rsidRPr="00AB6992">
        <w:rPr>
          <w:rFonts w:ascii="Times New Roman" w:hAnsi="Times New Roman"/>
          <w:i/>
          <w:sz w:val="24"/>
        </w:rPr>
        <w:tab/>
      </w:r>
      <w:r w:rsidRPr="00AB6992">
        <w:rPr>
          <w:rFonts w:ascii="Times New Roman" w:hAnsi="Times New Roman"/>
          <w:i/>
          <w:sz w:val="24"/>
        </w:rPr>
        <w:tab/>
      </w:r>
      <w:r w:rsidRPr="00AB6992">
        <w:rPr>
          <w:rFonts w:ascii="Times New Roman" w:hAnsi="Times New Roman"/>
          <w:i/>
          <w:sz w:val="24"/>
        </w:rPr>
        <w:tab/>
      </w:r>
      <w:r w:rsidR="005A7D5F" w:rsidRPr="00AB6992">
        <w:rPr>
          <w:rFonts w:ascii="Times New Roman" w:hAnsi="Times New Roman"/>
          <w:i/>
          <w:sz w:val="24"/>
        </w:rPr>
        <w:t xml:space="preserve"> </w:t>
      </w:r>
      <w:r w:rsidR="00960D55">
        <w:rPr>
          <w:rFonts w:ascii="Times New Roman" w:hAnsi="Times New Roman"/>
          <w:i/>
          <w:sz w:val="24"/>
        </w:rPr>
        <w:t xml:space="preserve">   </w:t>
      </w:r>
      <w:r w:rsidRPr="00AB6992">
        <w:rPr>
          <w:rFonts w:ascii="Times New Roman" w:hAnsi="Times New Roman"/>
          <w:i/>
          <w:sz w:val="24"/>
        </w:rPr>
        <w:t xml:space="preserve">February, 2009- </w:t>
      </w:r>
      <w:r w:rsidR="00960D55">
        <w:rPr>
          <w:rFonts w:ascii="Times New Roman" w:hAnsi="Times New Roman"/>
          <w:i/>
          <w:sz w:val="24"/>
        </w:rPr>
        <w:t>June 2009</w:t>
      </w:r>
    </w:p>
    <w:p w14:paraId="2E44153D" w14:textId="77777777" w:rsidR="00ED729C" w:rsidRPr="00AB6992" w:rsidRDefault="000C064C" w:rsidP="000C064C">
      <w:pPr>
        <w:numPr>
          <w:ilvl w:val="0"/>
          <w:numId w:val="4"/>
        </w:numPr>
        <w:tabs>
          <w:tab w:val="clear" w:pos="352"/>
          <w:tab w:val="num" w:pos="1440"/>
        </w:tabs>
        <w:ind w:left="1448" w:hanging="360"/>
        <w:rPr>
          <w:rFonts w:ascii="Times New Roman" w:hAnsi="Times New Roman"/>
          <w:sz w:val="24"/>
          <w:u w:val="single"/>
        </w:rPr>
      </w:pPr>
      <w:r w:rsidRPr="00AB6992">
        <w:rPr>
          <w:rFonts w:ascii="Times New Roman" w:hAnsi="Times New Roman"/>
          <w:sz w:val="24"/>
          <w:u w:val="single"/>
        </w:rPr>
        <w:lastRenderedPageBreak/>
        <w:t>Description:</w:t>
      </w:r>
      <w:r w:rsidR="005A7D5F" w:rsidRPr="00AB6992">
        <w:rPr>
          <w:rFonts w:ascii="Times New Roman" w:hAnsi="Times New Roman"/>
          <w:sz w:val="24"/>
        </w:rPr>
        <w:t xml:space="preserve"> Investigated </w:t>
      </w:r>
      <w:r w:rsidRPr="00AB6992">
        <w:rPr>
          <w:rFonts w:ascii="Times New Roman" w:hAnsi="Times New Roman"/>
          <w:sz w:val="24"/>
        </w:rPr>
        <w:t xml:space="preserve">how experiencing discrimination affects </w:t>
      </w:r>
      <w:r w:rsidR="00ED729C" w:rsidRPr="00AB6992">
        <w:rPr>
          <w:rFonts w:ascii="Times New Roman" w:hAnsi="Times New Roman"/>
          <w:sz w:val="24"/>
        </w:rPr>
        <w:t>w</w:t>
      </w:r>
      <w:r w:rsidRPr="00AB6992">
        <w:rPr>
          <w:rFonts w:ascii="Times New Roman" w:hAnsi="Times New Roman"/>
          <w:sz w:val="24"/>
        </w:rPr>
        <w:t>omen’s stress responses and their ability to self</w:t>
      </w:r>
      <w:r w:rsidR="00ED729C" w:rsidRPr="00AB6992">
        <w:rPr>
          <w:rFonts w:ascii="Times New Roman" w:hAnsi="Times New Roman"/>
          <w:sz w:val="24"/>
        </w:rPr>
        <w:t>-</w:t>
      </w:r>
      <w:r w:rsidRPr="00AB6992">
        <w:rPr>
          <w:rFonts w:ascii="Times New Roman" w:hAnsi="Times New Roman"/>
          <w:sz w:val="24"/>
        </w:rPr>
        <w:t>regulate their emotions and behaviors.</w:t>
      </w:r>
    </w:p>
    <w:p w14:paraId="04EFA273" w14:textId="77777777" w:rsidR="000C064C" w:rsidRPr="00AB6992" w:rsidRDefault="000C064C" w:rsidP="000C064C">
      <w:pPr>
        <w:numPr>
          <w:ilvl w:val="0"/>
          <w:numId w:val="4"/>
        </w:numPr>
        <w:tabs>
          <w:tab w:val="clear" w:pos="352"/>
          <w:tab w:val="num" w:pos="1440"/>
        </w:tabs>
        <w:ind w:left="1448" w:hanging="360"/>
        <w:rPr>
          <w:rFonts w:ascii="Times New Roman" w:hAnsi="Times New Roman"/>
          <w:sz w:val="24"/>
          <w:u w:val="single"/>
        </w:rPr>
      </w:pPr>
      <w:r w:rsidRPr="00AB6992">
        <w:rPr>
          <w:rFonts w:ascii="Times New Roman" w:hAnsi="Times New Roman"/>
          <w:sz w:val="24"/>
          <w:u w:val="single"/>
        </w:rPr>
        <w:t>Techniques:</w:t>
      </w:r>
      <w:r w:rsidRPr="00AB6992">
        <w:rPr>
          <w:rFonts w:ascii="Times New Roman" w:hAnsi="Times New Roman"/>
          <w:sz w:val="24"/>
        </w:rPr>
        <w:t xml:space="preserve"> </w:t>
      </w:r>
      <w:r w:rsidR="005A7D5F" w:rsidRPr="00AB6992">
        <w:rPr>
          <w:rFonts w:ascii="Times New Roman" w:hAnsi="Times New Roman"/>
          <w:sz w:val="24"/>
        </w:rPr>
        <w:t xml:space="preserve">Data analysis, </w:t>
      </w:r>
      <w:r w:rsidRPr="00AB6992">
        <w:rPr>
          <w:rFonts w:ascii="Times New Roman" w:hAnsi="Times New Roman"/>
          <w:sz w:val="24"/>
        </w:rPr>
        <w:t>data entry, and computer programming.</w:t>
      </w:r>
      <w:r w:rsidRPr="00AB6992">
        <w:rPr>
          <w:rFonts w:ascii="Times New Roman" w:hAnsi="Times New Roman"/>
          <w:sz w:val="24"/>
          <w:u w:val="single"/>
        </w:rPr>
        <w:t xml:space="preserve"> </w:t>
      </w:r>
    </w:p>
    <w:p w14:paraId="7837CEB8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proofErr w:type="spellStart"/>
      <w:r w:rsidRPr="00AB6992">
        <w:rPr>
          <w:rFonts w:ascii="Times New Roman" w:hAnsi="Times New Roman"/>
          <w:sz w:val="24"/>
        </w:rPr>
        <w:t>Baduat</w:t>
      </w:r>
      <w:proofErr w:type="spellEnd"/>
      <w:r w:rsidRPr="00AB6992">
        <w:rPr>
          <w:rFonts w:ascii="Times New Roman" w:hAnsi="Times New Roman"/>
          <w:sz w:val="24"/>
        </w:rPr>
        <w:t xml:space="preserve"> Laboratory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</w:t>
      </w:r>
      <w:r w:rsidR="005A7D5F" w:rsidRPr="00AB6992">
        <w:rPr>
          <w:rFonts w:ascii="Times New Roman" w:hAnsi="Times New Roman"/>
          <w:sz w:val="24"/>
        </w:rPr>
        <w:t xml:space="preserve">   </w:t>
      </w:r>
      <w:r w:rsidRPr="00AB6992">
        <w:rPr>
          <w:rFonts w:ascii="Times New Roman" w:hAnsi="Times New Roman"/>
          <w:sz w:val="24"/>
        </w:rPr>
        <w:t>Loma Linda University</w:t>
      </w:r>
    </w:p>
    <w:p w14:paraId="10026AD9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Advisor: </w:t>
      </w:r>
      <w:proofErr w:type="spellStart"/>
      <w:r w:rsidRPr="00AB6992">
        <w:rPr>
          <w:rFonts w:ascii="Times New Roman" w:hAnsi="Times New Roman"/>
          <w:sz w:val="24"/>
        </w:rPr>
        <w:t>Viorela</w:t>
      </w:r>
      <w:proofErr w:type="spellEnd"/>
      <w:r w:rsidRPr="00AB6992">
        <w:rPr>
          <w:rFonts w:ascii="Times New Roman" w:hAnsi="Times New Roman"/>
          <w:sz w:val="24"/>
        </w:rPr>
        <w:t xml:space="preserve"> Pop, Ph.D.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</w:t>
      </w:r>
      <w:r w:rsidR="00ED729C" w:rsidRPr="00AB6992">
        <w:rPr>
          <w:rFonts w:ascii="Times New Roman" w:hAnsi="Times New Roman"/>
          <w:sz w:val="24"/>
        </w:rPr>
        <w:t xml:space="preserve">         </w:t>
      </w:r>
      <w:r w:rsidRPr="00AB6992">
        <w:rPr>
          <w:rFonts w:ascii="Times New Roman" w:hAnsi="Times New Roman"/>
          <w:sz w:val="24"/>
        </w:rPr>
        <w:t xml:space="preserve"> </w:t>
      </w:r>
      <w:r w:rsidR="005A7D5F" w:rsidRPr="00AB6992">
        <w:rPr>
          <w:rFonts w:ascii="Times New Roman" w:hAnsi="Times New Roman"/>
          <w:sz w:val="24"/>
        </w:rPr>
        <w:t xml:space="preserve">    </w:t>
      </w:r>
      <w:r w:rsidRPr="00AB6992">
        <w:rPr>
          <w:rFonts w:ascii="Times New Roman" w:hAnsi="Times New Roman"/>
          <w:i/>
          <w:sz w:val="24"/>
        </w:rPr>
        <w:t xml:space="preserve">July, 2010- </w:t>
      </w:r>
      <w:r w:rsidR="005A7D5F" w:rsidRPr="00AB6992">
        <w:rPr>
          <w:rFonts w:ascii="Times New Roman" w:hAnsi="Times New Roman"/>
          <w:i/>
          <w:sz w:val="24"/>
        </w:rPr>
        <w:t>December</w:t>
      </w:r>
      <w:r w:rsidRPr="00AB6992">
        <w:rPr>
          <w:rFonts w:ascii="Times New Roman" w:hAnsi="Times New Roman"/>
          <w:i/>
          <w:sz w:val="24"/>
        </w:rPr>
        <w:t xml:space="preserve"> 2010</w:t>
      </w:r>
      <w:r w:rsidRPr="00AB6992">
        <w:rPr>
          <w:rFonts w:ascii="Times New Roman" w:hAnsi="Times New Roman"/>
          <w:sz w:val="24"/>
        </w:rPr>
        <w:tab/>
        <w:t xml:space="preserve"> </w:t>
      </w:r>
    </w:p>
    <w:p w14:paraId="47C9C001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21D7B08B" w14:textId="77777777" w:rsidR="000C064C" w:rsidRPr="00AB6992" w:rsidRDefault="000C064C">
      <w:pPr>
        <w:pStyle w:val="ColorfulList-Accent11"/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Description-</w:t>
      </w:r>
      <w:r w:rsidR="005A7D5F" w:rsidRPr="00AB6992">
        <w:rPr>
          <w:rFonts w:ascii="Times New Roman" w:hAnsi="Times New Roman"/>
          <w:sz w:val="24"/>
        </w:rPr>
        <w:t xml:space="preserve"> Examined </w:t>
      </w:r>
      <w:r w:rsidRPr="00AB6992">
        <w:rPr>
          <w:rFonts w:ascii="Times New Roman" w:hAnsi="Times New Roman"/>
          <w:sz w:val="24"/>
        </w:rPr>
        <w:t xml:space="preserve">various neuro-peptides on juvenile rodents in order to determine the durability of the blood brain barrier. </w:t>
      </w:r>
    </w:p>
    <w:p w14:paraId="6A9C9797" w14:textId="77777777" w:rsidR="000C064C" w:rsidRPr="00AB6992" w:rsidRDefault="000C064C">
      <w:pPr>
        <w:pStyle w:val="ColorfulList-Accent11"/>
        <w:spacing w:after="0" w:line="240" w:lineRule="auto"/>
        <w:ind w:left="0"/>
        <w:rPr>
          <w:rFonts w:ascii="Times New Roman" w:hAnsi="Times New Roman"/>
          <w:sz w:val="24"/>
        </w:rPr>
      </w:pPr>
    </w:p>
    <w:p w14:paraId="26FD5108" w14:textId="646F7633" w:rsidR="000C064C" w:rsidRDefault="000C064C" w:rsidP="00960D55">
      <w:pPr>
        <w:pStyle w:val="ColorfulList-Accent11"/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Techniques-</w:t>
      </w:r>
      <w:r w:rsidRPr="00AB6992">
        <w:rPr>
          <w:rFonts w:ascii="Times New Roman" w:hAnsi="Times New Roman"/>
          <w:sz w:val="24"/>
        </w:rPr>
        <w:t xml:space="preserve"> DOT and Western Blot, Immunohistochemistry, </w:t>
      </w:r>
      <w:proofErr w:type="spellStart"/>
      <w:r w:rsidRPr="00AB6992">
        <w:rPr>
          <w:rFonts w:ascii="Times New Roman" w:hAnsi="Times New Roman"/>
          <w:sz w:val="24"/>
        </w:rPr>
        <w:t>immunfluorescence</w:t>
      </w:r>
      <w:proofErr w:type="spellEnd"/>
      <w:r w:rsidRPr="00AB6992">
        <w:rPr>
          <w:rFonts w:ascii="Times New Roman" w:hAnsi="Times New Roman"/>
          <w:sz w:val="24"/>
        </w:rPr>
        <w:t>, Single and Double immunostaining, SPSS and SAS statistical programs (Ches</w:t>
      </w:r>
      <w:r w:rsidR="002457CB" w:rsidRPr="00AB6992">
        <w:rPr>
          <w:rFonts w:ascii="Times New Roman" w:hAnsi="Times New Roman"/>
          <w:sz w:val="24"/>
        </w:rPr>
        <w:t>h</w:t>
      </w:r>
      <w:r w:rsidRPr="00AB6992">
        <w:rPr>
          <w:rFonts w:ascii="Times New Roman" w:hAnsi="Times New Roman"/>
          <w:sz w:val="24"/>
        </w:rPr>
        <w:t xml:space="preserve">ire, </w:t>
      </w:r>
      <w:proofErr w:type="spellStart"/>
      <w:r w:rsidRPr="00AB6992">
        <w:rPr>
          <w:rFonts w:ascii="Times New Roman" w:hAnsi="Times New Roman"/>
          <w:sz w:val="24"/>
        </w:rPr>
        <w:t>Licore</w:t>
      </w:r>
      <w:proofErr w:type="spellEnd"/>
      <w:r w:rsidRPr="00AB6992">
        <w:rPr>
          <w:rFonts w:ascii="Times New Roman" w:hAnsi="Times New Roman"/>
          <w:sz w:val="24"/>
        </w:rPr>
        <w:t xml:space="preserve"> Systems), Data Analysis and Presentation with Photoshop, </w:t>
      </w:r>
      <w:r w:rsidR="002457CB" w:rsidRPr="00AB6992">
        <w:rPr>
          <w:rFonts w:ascii="Times New Roman" w:hAnsi="Times New Roman"/>
          <w:sz w:val="24"/>
        </w:rPr>
        <w:t>PowerPoint</w:t>
      </w:r>
      <w:r w:rsidRPr="00AB6992">
        <w:rPr>
          <w:rFonts w:ascii="Times New Roman" w:hAnsi="Times New Roman"/>
          <w:sz w:val="24"/>
        </w:rPr>
        <w:t>, Word, Excel, Scion Image.</w:t>
      </w:r>
    </w:p>
    <w:p w14:paraId="2316801C" w14:textId="77777777" w:rsidR="00960D55" w:rsidRPr="00960D55" w:rsidRDefault="00960D55" w:rsidP="00960D55">
      <w:pPr>
        <w:pStyle w:val="ColorfulList-Accent11"/>
        <w:spacing w:after="0" w:line="240" w:lineRule="auto"/>
        <w:ind w:left="0"/>
        <w:rPr>
          <w:rFonts w:ascii="Times New Roman" w:hAnsi="Times New Roman"/>
          <w:sz w:val="24"/>
        </w:rPr>
      </w:pPr>
    </w:p>
    <w:p w14:paraId="5F1A75B3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proofErr w:type="spellStart"/>
      <w:r w:rsidRPr="00AB6992">
        <w:rPr>
          <w:rFonts w:ascii="Times New Roman" w:hAnsi="Times New Roman"/>
          <w:sz w:val="24"/>
        </w:rPr>
        <w:t>Vlkolinsky</w:t>
      </w:r>
      <w:proofErr w:type="spellEnd"/>
      <w:r w:rsidRPr="00AB6992">
        <w:rPr>
          <w:rFonts w:ascii="Times New Roman" w:hAnsi="Times New Roman"/>
          <w:sz w:val="24"/>
        </w:rPr>
        <w:t xml:space="preserve"> </w:t>
      </w:r>
      <w:proofErr w:type="spellStart"/>
      <w:r w:rsidRPr="00AB6992">
        <w:rPr>
          <w:rFonts w:ascii="Times New Roman" w:hAnsi="Times New Roman"/>
          <w:sz w:val="24"/>
        </w:rPr>
        <w:t>Laborartory</w:t>
      </w:r>
      <w:proofErr w:type="spellEnd"/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Loma Linda University</w:t>
      </w:r>
    </w:p>
    <w:p w14:paraId="15222D0C" w14:textId="012D81B8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Advisor: Roman </w:t>
      </w:r>
      <w:proofErr w:type="spellStart"/>
      <w:r w:rsidRPr="00AB6992">
        <w:rPr>
          <w:rFonts w:ascii="Times New Roman" w:hAnsi="Times New Roman"/>
          <w:sz w:val="24"/>
        </w:rPr>
        <w:t>Vlkolinsky</w:t>
      </w:r>
      <w:proofErr w:type="spellEnd"/>
      <w:r w:rsidRPr="00AB6992">
        <w:rPr>
          <w:rFonts w:ascii="Times New Roman" w:hAnsi="Times New Roman"/>
          <w:sz w:val="24"/>
        </w:rPr>
        <w:t>, Ph.D.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      </w:t>
      </w:r>
      <w:r w:rsidR="00ED729C" w:rsidRPr="00AB6992">
        <w:rPr>
          <w:rFonts w:ascii="Times New Roman" w:hAnsi="Times New Roman"/>
          <w:sz w:val="24"/>
        </w:rPr>
        <w:t xml:space="preserve">         </w:t>
      </w:r>
      <w:r w:rsidRPr="00AB6992">
        <w:rPr>
          <w:rFonts w:ascii="Times New Roman" w:hAnsi="Times New Roman"/>
          <w:sz w:val="24"/>
        </w:rPr>
        <w:t xml:space="preserve"> July, 2010- </w:t>
      </w:r>
      <w:r w:rsidR="00960D55" w:rsidRPr="00AB6992">
        <w:rPr>
          <w:rFonts w:ascii="Times New Roman" w:hAnsi="Times New Roman"/>
          <w:sz w:val="24"/>
        </w:rPr>
        <w:t>December</w:t>
      </w:r>
      <w:r w:rsidRPr="00AB6992">
        <w:rPr>
          <w:rFonts w:ascii="Times New Roman" w:hAnsi="Times New Roman"/>
          <w:sz w:val="24"/>
        </w:rPr>
        <w:t xml:space="preserve"> 2010</w:t>
      </w:r>
      <w:r w:rsidRPr="00AB6992">
        <w:rPr>
          <w:rFonts w:ascii="Times New Roman" w:hAnsi="Times New Roman"/>
          <w:sz w:val="24"/>
        </w:rPr>
        <w:tab/>
        <w:t xml:space="preserve"> </w:t>
      </w:r>
    </w:p>
    <w:p w14:paraId="5B26D0BE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7B22E961" w14:textId="77777777" w:rsidR="000C064C" w:rsidRPr="00AB6992" w:rsidRDefault="000C064C">
      <w:pPr>
        <w:pStyle w:val="ColorfulList-Accent11"/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Description-</w:t>
      </w:r>
      <w:r w:rsidRPr="00AB6992">
        <w:rPr>
          <w:rFonts w:ascii="Times New Roman" w:hAnsi="Times New Roman"/>
          <w:sz w:val="24"/>
        </w:rPr>
        <w:t xml:space="preserve"> examination of radiology on the hippocampus of adult rodents.</w:t>
      </w:r>
    </w:p>
    <w:p w14:paraId="05601EB6" w14:textId="77777777" w:rsidR="000C064C" w:rsidRPr="00AB6992" w:rsidRDefault="000C064C">
      <w:pPr>
        <w:pStyle w:val="ColorfulList-Accent11"/>
        <w:spacing w:after="0" w:line="240" w:lineRule="auto"/>
        <w:ind w:left="0"/>
        <w:rPr>
          <w:rFonts w:ascii="Times New Roman" w:hAnsi="Times New Roman"/>
          <w:sz w:val="24"/>
          <w:u w:val="single"/>
        </w:rPr>
      </w:pPr>
    </w:p>
    <w:p w14:paraId="5386D1F5" w14:textId="77777777" w:rsidR="000C064C" w:rsidRPr="00AB6992" w:rsidRDefault="000C064C">
      <w:pPr>
        <w:pStyle w:val="ColorfulList-Accent11"/>
        <w:numPr>
          <w:ilvl w:val="0"/>
          <w:numId w:val="6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  <w:u w:val="single"/>
        </w:rPr>
      </w:pPr>
      <w:r w:rsidRPr="00AB6992">
        <w:rPr>
          <w:rFonts w:ascii="Times New Roman" w:hAnsi="Times New Roman"/>
          <w:sz w:val="24"/>
          <w:u w:val="single"/>
        </w:rPr>
        <w:t>Techniques-</w:t>
      </w:r>
      <w:proofErr w:type="spellStart"/>
      <w:r w:rsidRPr="00AB6992">
        <w:rPr>
          <w:rFonts w:ascii="Times New Roman" w:hAnsi="Times New Roman"/>
          <w:sz w:val="24"/>
        </w:rPr>
        <w:t>Microdialysis</w:t>
      </w:r>
      <w:proofErr w:type="spellEnd"/>
      <w:r w:rsidRPr="00AB6992">
        <w:rPr>
          <w:rFonts w:ascii="Times New Roman" w:hAnsi="Times New Roman"/>
          <w:sz w:val="24"/>
        </w:rPr>
        <w:t>, in vivo electrophysiology, Patch-Clamp Recordings</w:t>
      </w:r>
    </w:p>
    <w:p w14:paraId="7631736D" w14:textId="77777777" w:rsidR="000C064C" w:rsidRPr="00AB6992" w:rsidRDefault="000C064C">
      <w:pPr>
        <w:pStyle w:val="Heading31"/>
        <w:ind w:firstLine="720"/>
        <w:rPr>
          <w:rFonts w:ascii="Times New Roman" w:hAnsi="Times New Roman"/>
          <w:color w:val="000000"/>
          <w:sz w:val="24"/>
        </w:rPr>
      </w:pPr>
      <w:r w:rsidRPr="00AB6992">
        <w:rPr>
          <w:rFonts w:ascii="Times New Roman" w:hAnsi="Times New Roman"/>
          <w:color w:val="000000"/>
          <w:sz w:val="24"/>
        </w:rPr>
        <w:t>McDougall/Crawford Lab</w:t>
      </w:r>
      <w:r w:rsidRPr="00AB6992">
        <w:rPr>
          <w:rFonts w:ascii="Times New Roman" w:hAnsi="Times New Roman"/>
          <w:color w:val="000000"/>
          <w:sz w:val="24"/>
        </w:rPr>
        <w:tab/>
      </w:r>
      <w:r w:rsidRPr="00AB6992">
        <w:rPr>
          <w:rFonts w:ascii="Times New Roman" w:hAnsi="Times New Roman"/>
          <w:color w:val="000000"/>
          <w:sz w:val="24"/>
        </w:rPr>
        <w:tab/>
      </w:r>
      <w:r w:rsidRPr="00AB6992">
        <w:rPr>
          <w:rFonts w:ascii="Times New Roman" w:hAnsi="Times New Roman"/>
          <w:color w:val="000000"/>
          <w:sz w:val="24"/>
        </w:rPr>
        <w:tab/>
        <w:t xml:space="preserve"> California State University San Bernardino</w:t>
      </w:r>
    </w:p>
    <w:p w14:paraId="62260B1D" w14:textId="77777777" w:rsidR="000C064C" w:rsidRPr="00AB6992" w:rsidRDefault="000C064C">
      <w:pPr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Advisor: Sanders McDougall, Ph.D.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July, 2009-December, 2010</w:t>
      </w:r>
    </w:p>
    <w:p w14:paraId="688554BD" w14:textId="77777777" w:rsidR="000C064C" w:rsidRPr="00AB6992" w:rsidRDefault="000C064C">
      <w:pPr>
        <w:pStyle w:val="ColorfulList-Accent11"/>
        <w:numPr>
          <w:ilvl w:val="0"/>
          <w:numId w:val="7"/>
        </w:numPr>
        <w:tabs>
          <w:tab w:val="clear" w:pos="352"/>
          <w:tab w:val="num" w:pos="1440"/>
        </w:tabs>
        <w:spacing w:after="0" w:line="240" w:lineRule="auto"/>
        <w:ind w:left="1448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Description-</w:t>
      </w:r>
      <w:r w:rsidRPr="00AB6992">
        <w:rPr>
          <w:rFonts w:ascii="Times New Roman" w:hAnsi="Times New Roman"/>
          <w:sz w:val="24"/>
        </w:rPr>
        <w:t xml:space="preserve"> testing the effects of psychostimulants of juvenile rodents and its relation to the behavioral phenomenon of sensitization.</w:t>
      </w:r>
    </w:p>
    <w:p w14:paraId="5E10C481" w14:textId="77777777" w:rsidR="000C064C" w:rsidRPr="00AB6992" w:rsidRDefault="000C064C">
      <w:pPr>
        <w:pStyle w:val="ColorfulList-Accent11"/>
        <w:spacing w:after="0" w:line="240" w:lineRule="auto"/>
        <w:ind w:left="8" w:hanging="8"/>
        <w:rPr>
          <w:rFonts w:ascii="Times New Roman" w:hAnsi="Times New Roman"/>
          <w:sz w:val="24"/>
          <w:u w:val="single"/>
        </w:rPr>
      </w:pPr>
    </w:p>
    <w:p w14:paraId="444F6DA4" w14:textId="77777777" w:rsidR="000C064C" w:rsidRPr="00AB6992" w:rsidRDefault="000C064C">
      <w:pPr>
        <w:pStyle w:val="ColorfulList-Accent11"/>
        <w:numPr>
          <w:ilvl w:val="0"/>
          <w:numId w:val="7"/>
        </w:numPr>
        <w:tabs>
          <w:tab w:val="clear" w:pos="352"/>
          <w:tab w:val="num" w:pos="1440"/>
        </w:tabs>
        <w:spacing w:after="0" w:line="240" w:lineRule="auto"/>
        <w:ind w:left="1448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Techniques-</w:t>
      </w:r>
      <w:r w:rsidRPr="00AB6992">
        <w:rPr>
          <w:rFonts w:ascii="Times New Roman" w:hAnsi="Times New Roman"/>
          <w:sz w:val="24"/>
        </w:rPr>
        <w:t xml:space="preserve"> jugular Surgery, Subcutaneous Injections, Classical Conditioning via Skinner Box.</w:t>
      </w:r>
    </w:p>
    <w:p w14:paraId="362E122F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207C543E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Dr. Butt’s Laboratory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>California State University San Bernardino</w:t>
      </w:r>
    </w:p>
    <w:p w14:paraId="5CB886B8" w14:textId="77777777" w:rsidR="00ED729C" w:rsidRPr="00E62268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E62268">
        <w:rPr>
          <w:rFonts w:ascii="Times New Roman" w:hAnsi="Times New Roman"/>
          <w:sz w:val="24"/>
        </w:rPr>
        <w:t>Advisor: Allen Butt, Ph.D.</w:t>
      </w:r>
      <w:r w:rsidRPr="00E62268">
        <w:rPr>
          <w:rFonts w:ascii="Times New Roman" w:hAnsi="Times New Roman"/>
          <w:sz w:val="24"/>
        </w:rPr>
        <w:tab/>
      </w:r>
      <w:r w:rsidRPr="00E62268">
        <w:rPr>
          <w:rFonts w:ascii="Times New Roman" w:hAnsi="Times New Roman"/>
          <w:sz w:val="24"/>
        </w:rPr>
        <w:tab/>
      </w:r>
      <w:r w:rsidRPr="00E62268">
        <w:rPr>
          <w:rFonts w:ascii="Times New Roman" w:hAnsi="Times New Roman"/>
          <w:sz w:val="24"/>
        </w:rPr>
        <w:tab/>
      </w:r>
      <w:r w:rsidRPr="00E62268">
        <w:rPr>
          <w:rFonts w:ascii="Times New Roman" w:hAnsi="Times New Roman"/>
          <w:sz w:val="24"/>
        </w:rPr>
        <w:tab/>
        <w:t xml:space="preserve">        December, 2008-August, 2009</w:t>
      </w:r>
    </w:p>
    <w:p w14:paraId="2E152387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 </w:t>
      </w:r>
    </w:p>
    <w:p w14:paraId="7C00ADFB" w14:textId="77777777" w:rsidR="000C064C" w:rsidRPr="00AB6992" w:rsidRDefault="000C064C">
      <w:pPr>
        <w:pStyle w:val="ColorfulList-Accent11"/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Description-</w:t>
      </w:r>
      <w:r w:rsidRPr="00AB6992">
        <w:rPr>
          <w:rFonts w:ascii="Times New Roman" w:hAnsi="Times New Roman"/>
          <w:sz w:val="24"/>
        </w:rPr>
        <w:t xml:space="preserve"> behavioral experiments involving an animal model of Alzheimer’s disease aimed at learning more about the brain mechanisms of learning and memory.  </w:t>
      </w:r>
    </w:p>
    <w:p w14:paraId="411F8260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70D97104" w14:textId="77777777" w:rsidR="000C064C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WORK EXPERIENCE:</w:t>
      </w:r>
    </w:p>
    <w:p w14:paraId="60D1A5FB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43B3AD66" w14:textId="0B4E107D" w:rsidR="00AF0699" w:rsidRDefault="00AF0699" w:rsidP="00EA728F">
      <w:pPr>
        <w:spacing w:after="0"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Maryland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="00960D55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August 2013-Present</w:t>
      </w:r>
    </w:p>
    <w:p w14:paraId="621CEB9E" w14:textId="6ACC7460" w:rsidR="00AF0699" w:rsidRDefault="00AF0699" w:rsidP="00AF0699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Description:</w:t>
      </w:r>
      <w:r>
        <w:rPr>
          <w:rFonts w:ascii="Times New Roman" w:hAnsi="Times New Roman"/>
          <w:sz w:val="24"/>
        </w:rPr>
        <w:t xml:space="preserve">  I </w:t>
      </w:r>
      <w:r w:rsidR="00960D55">
        <w:rPr>
          <w:rFonts w:ascii="Times New Roman" w:hAnsi="Times New Roman"/>
          <w:sz w:val="24"/>
        </w:rPr>
        <w:t xml:space="preserve">currently teach undergraduate level courses ranging from intro to political science to political ethics.  My responsibility included holding discussion groups, creating quizzes to recite the </w:t>
      </w:r>
      <w:proofErr w:type="gramStart"/>
      <w:r w:rsidR="00960D55">
        <w:rPr>
          <w:rFonts w:ascii="Times New Roman" w:hAnsi="Times New Roman"/>
          <w:sz w:val="24"/>
        </w:rPr>
        <w:t>weeks</w:t>
      </w:r>
      <w:proofErr w:type="gramEnd"/>
      <w:r w:rsidR="00960D55">
        <w:rPr>
          <w:rFonts w:ascii="Times New Roman" w:hAnsi="Times New Roman"/>
          <w:sz w:val="24"/>
        </w:rPr>
        <w:t xml:space="preserve"> readings, proctor exams, and grade writing assignments</w:t>
      </w:r>
      <w:r>
        <w:rPr>
          <w:rFonts w:ascii="Times New Roman" w:hAnsi="Times New Roman"/>
          <w:sz w:val="24"/>
        </w:rPr>
        <w:t>.</w:t>
      </w:r>
    </w:p>
    <w:p w14:paraId="49D62F9C" w14:textId="77777777" w:rsidR="00960D55" w:rsidRDefault="00960D55" w:rsidP="00960D55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</w:p>
    <w:p w14:paraId="58627015" w14:textId="7A00C9E3" w:rsidR="00960D55" w:rsidRDefault="00960D55" w:rsidP="00960D55">
      <w:pPr>
        <w:tabs>
          <w:tab w:val="left" w:pos="1440"/>
        </w:tabs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Stony Brook University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September 2012- January 2013</w:t>
      </w:r>
    </w:p>
    <w:p w14:paraId="157EE5B7" w14:textId="35932F4A" w:rsidR="00960D55" w:rsidRPr="00960D55" w:rsidRDefault="00960D55" w:rsidP="00960D55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hAnsi="Times New Roman"/>
          <w:sz w:val="24"/>
        </w:rPr>
      </w:pPr>
      <w:r w:rsidRPr="00960D55">
        <w:rPr>
          <w:rFonts w:ascii="Times New Roman" w:hAnsi="Times New Roman"/>
          <w:sz w:val="24"/>
          <w:u w:val="single"/>
        </w:rPr>
        <w:t>Description</w:t>
      </w:r>
      <w:r>
        <w:rPr>
          <w:rFonts w:ascii="Times New Roman" w:hAnsi="Times New Roman"/>
          <w:sz w:val="24"/>
        </w:rPr>
        <w:t>: using random digit dialing, I conducted poll questionnaires over the phone to respondents across the United States and the State of New York,</w:t>
      </w:r>
    </w:p>
    <w:p w14:paraId="78F7FAC4" w14:textId="77777777" w:rsidR="00AF0699" w:rsidRPr="00AF0699" w:rsidRDefault="00AF0699" w:rsidP="00AF0699">
      <w:pPr>
        <w:pStyle w:val="ListParagraph"/>
        <w:tabs>
          <w:tab w:val="left" w:pos="1440"/>
        </w:tabs>
        <w:spacing w:after="0" w:line="240" w:lineRule="auto"/>
        <w:ind w:left="1440"/>
        <w:rPr>
          <w:rFonts w:ascii="Times New Roman" w:hAnsi="Times New Roman"/>
          <w:sz w:val="24"/>
        </w:rPr>
      </w:pPr>
    </w:p>
    <w:p w14:paraId="65D96E04" w14:textId="5F100795" w:rsidR="000C064C" w:rsidRPr="00AB6992" w:rsidRDefault="000C064C" w:rsidP="00EA728F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Wil</w:t>
      </w:r>
      <w:r w:rsidR="00EA728F" w:rsidRPr="00AB6992">
        <w:rPr>
          <w:rFonts w:ascii="Times New Roman" w:hAnsi="Times New Roman"/>
          <w:sz w:val="24"/>
        </w:rPr>
        <w:t>ma’s Room and Board:</w:t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  <w:t xml:space="preserve">       </w:t>
      </w:r>
      <w:r w:rsidRPr="00AB6992">
        <w:rPr>
          <w:rFonts w:ascii="Times New Roman" w:hAnsi="Times New Roman"/>
          <w:sz w:val="24"/>
        </w:rPr>
        <w:t xml:space="preserve"> June 2007- August 2012</w:t>
      </w:r>
    </w:p>
    <w:p w14:paraId="615E7581" w14:textId="77777777" w:rsidR="000C064C" w:rsidRPr="00AB6992" w:rsidRDefault="000C064C">
      <w:pPr>
        <w:pStyle w:val="ColorfulList-Accent11"/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Description:</w:t>
      </w:r>
      <w:r w:rsidR="005A7D5F" w:rsidRPr="00AB6992">
        <w:rPr>
          <w:rFonts w:ascii="Times New Roman" w:hAnsi="Times New Roman"/>
          <w:sz w:val="24"/>
        </w:rPr>
        <w:t xml:space="preserve"> Assistant manger for </w:t>
      </w:r>
      <w:r w:rsidRPr="00AB6992">
        <w:rPr>
          <w:rFonts w:ascii="Times New Roman" w:hAnsi="Times New Roman"/>
          <w:sz w:val="24"/>
        </w:rPr>
        <w:t xml:space="preserve">a </w:t>
      </w:r>
      <w:r w:rsidR="005A7D5F" w:rsidRPr="00AB6992">
        <w:rPr>
          <w:rFonts w:ascii="Times New Roman" w:hAnsi="Times New Roman"/>
          <w:sz w:val="24"/>
        </w:rPr>
        <w:t>room and board.</w:t>
      </w:r>
      <w:r w:rsidRPr="00AB6992">
        <w:rPr>
          <w:rFonts w:ascii="Times New Roman" w:hAnsi="Times New Roman"/>
          <w:sz w:val="24"/>
        </w:rPr>
        <w:t xml:space="preserve">  Our patients included those who suffered from various psychotic disabilities (i.e., Schizophrenia, Bi</w:t>
      </w:r>
      <w:r w:rsidR="005A7D5F" w:rsidRPr="00AB6992">
        <w:rPr>
          <w:rFonts w:ascii="Times New Roman" w:hAnsi="Times New Roman"/>
          <w:sz w:val="24"/>
        </w:rPr>
        <w:t>polar Disorder</w:t>
      </w:r>
      <w:r w:rsidRPr="00AB6992">
        <w:rPr>
          <w:rFonts w:ascii="Times New Roman" w:hAnsi="Times New Roman"/>
          <w:sz w:val="24"/>
        </w:rPr>
        <w:t xml:space="preserve">, Depression, Alcoholism, Drug Abuse).  My role was to supervise patients while also preparing meals three times a day.  </w:t>
      </w:r>
      <w:r w:rsidR="005A7D5F" w:rsidRPr="00AB6992">
        <w:rPr>
          <w:rFonts w:ascii="Times New Roman" w:hAnsi="Times New Roman"/>
          <w:sz w:val="24"/>
        </w:rPr>
        <w:t xml:space="preserve">I also assisted residents in enrollment </w:t>
      </w:r>
      <w:r w:rsidRPr="00AB6992">
        <w:rPr>
          <w:rFonts w:ascii="Times New Roman" w:hAnsi="Times New Roman"/>
          <w:sz w:val="24"/>
        </w:rPr>
        <w:t>into programs where they could participate in arts and crafts.</w:t>
      </w:r>
    </w:p>
    <w:p w14:paraId="7FCEBED6" w14:textId="77777777" w:rsidR="000C064C" w:rsidRPr="00AB6992" w:rsidRDefault="000C064C">
      <w:pPr>
        <w:pStyle w:val="ColorfulList-Accent11"/>
        <w:spacing w:after="0" w:line="240" w:lineRule="auto"/>
        <w:ind w:left="1440"/>
        <w:rPr>
          <w:rFonts w:ascii="Times New Roman" w:hAnsi="Times New Roman"/>
          <w:sz w:val="24"/>
          <w:u w:val="single"/>
        </w:rPr>
      </w:pPr>
    </w:p>
    <w:p w14:paraId="397C03F0" w14:textId="77777777" w:rsidR="000C064C" w:rsidRPr="00AB6992" w:rsidRDefault="000C064C" w:rsidP="00EA728F">
      <w:pPr>
        <w:pStyle w:val="ColorfulList-Accent11"/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Orthop</w:t>
      </w:r>
      <w:r w:rsidR="00EA728F" w:rsidRPr="00AB6992">
        <w:rPr>
          <w:rFonts w:ascii="Times New Roman" w:hAnsi="Times New Roman"/>
          <w:sz w:val="24"/>
        </w:rPr>
        <w:t>edic Medical Group:</w:t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</w:r>
      <w:r w:rsidR="00EA728F" w:rsidRPr="00AB6992">
        <w:rPr>
          <w:rFonts w:ascii="Times New Roman" w:hAnsi="Times New Roman"/>
          <w:sz w:val="24"/>
        </w:rPr>
        <w:tab/>
        <w:t xml:space="preserve">       </w:t>
      </w:r>
      <w:r w:rsidRPr="00AB6992">
        <w:rPr>
          <w:rFonts w:ascii="Times New Roman" w:hAnsi="Times New Roman"/>
          <w:sz w:val="24"/>
        </w:rPr>
        <w:t xml:space="preserve"> June 2007- August 2008</w:t>
      </w:r>
    </w:p>
    <w:p w14:paraId="65AFF31D" w14:textId="77777777" w:rsidR="000C064C" w:rsidRPr="00AB6992" w:rsidRDefault="000C064C">
      <w:pPr>
        <w:pStyle w:val="ColorfulList-Accent11"/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Description:</w:t>
      </w:r>
      <w:r w:rsidRPr="00AB6992">
        <w:rPr>
          <w:rFonts w:ascii="Times New Roman" w:hAnsi="Times New Roman"/>
          <w:sz w:val="24"/>
        </w:rPr>
        <w:t xml:space="preserve"> </w:t>
      </w:r>
      <w:r w:rsidR="005A7D5F" w:rsidRPr="00AB6992">
        <w:rPr>
          <w:rFonts w:ascii="Times New Roman" w:hAnsi="Times New Roman"/>
          <w:sz w:val="24"/>
        </w:rPr>
        <w:t xml:space="preserve"> Called in patients </w:t>
      </w:r>
      <w:r w:rsidRPr="00AB6992">
        <w:rPr>
          <w:rFonts w:ascii="Times New Roman" w:hAnsi="Times New Roman"/>
          <w:sz w:val="24"/>
        </w:rPr>
        <w:t>prescriptions to local pharmacies</w:t>
      </w:r>
      <w:r w:rsidR="005A7D5F" w:rsidRPr="00AB6992">
        <w:rPr>
          <w:rFonts w:ascii="Times New Roman" w:hAnsi="Times New Roman"/>
          <w:sz w:val="24"/>
        </w:rPr>
        <w:t xml:space="preserve"> and served as telephone operator.  Greeted patients </w:t>
      </w:r>
      <w:r w:rsidRPr="00AB6992">
        <w:rPr>
          <w:rFonts w:ascii="Times New Roman" w:hAnsi="Times New Roman"/>
          <w:sz w:val="24"/>
        </w:rPr>
        <w:t>and non-patients are reroute</w:t>
      </w:r>
      <w:r w:rsidR="005A7D5F" w:rsidRPr="00AB6992">
        <w:rPr>
          <w:rFonts w:ascii="Times New Roman" w:hAnsi="Times New Roman"/>
          <w:sz w:val="24"/>
        </w:rPr>
        <w:t>d calls</w:t>
      </w:r>
      <w:r w:rsidRPr="00AB6992">
        <w:rPr>
          <w:rFonts w:ascii="Times New Roman" w:hAnsi="Times New Roman"/>
          <w:sz w:val="24"/>
        </w:rPr>
        <w:t>.</w:t>
      </w:r>
    </w:p>
    <w:p w14:paraId="2A0E9314" w14:textId="77777777" w:rsidR="000C064C" w:rsidRPr="00AB6992" w:rsidRDefault="000C064C">
      <w:pPr>
        <w:pStyle w:val="ColorfulList-Accent11"/>
        <w:spacing w:after="0" w:line="240" w:lineRule="auto"/>
        <w:ind w:left="1440"/>
        <w:rPr>
          <w:rFonts w:ascii="Times New Roman" w:hAnsi="Times New Roman"/>
          <w:sz w:val="24"/>
        </w:rPr>
      </w:pPr>
    </w:p>
    <w:p w14:paraId="0C2D1D31" w14:textId="77777777" w:rsidR="000C064C" w:rsidRPr="00AB6992" w:rsidRDefault="00EA728F" w:rsidP="00EA728F">
      <w:pPr>
        <w:pStyle w:val="ColorfulList-Accent11"/>
        <w:spacing w:after="0" w:line="240" w:lineRule="auto"/>
        <w:ind w:left="0"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Restaurant Associates:</w:t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</w:r>
      <w:r w:rsidRPr="00AB6992">
        <w:rPr>
          <w:rFonts w:ascii="Times New Roman" w:hAnsi="Times New Roman"/>
          <w:sz w:val="24"/>
        </w:rPr>
        <w:tab/>
        <w:t xml:space="preserve">             </w:t>
      </w:r>
      <w:r w:rsidR="000C064C" w:rsidRPr="00AB6992">
        <w:rPr>
          <w:rFonts w:ascii="Times New Roman" w:hAnsi="Times New Roman"/>
          <w:sz w:val="24"/>
        </w:rPr>
        <w:t>June 2006- June 2007</w:t>
      </w:r>
    </w:p>
    <w:p w14:paraId="39C599BF" w14:textId="77777777" w:rsidR="000C064C" w:rsidRPr="00AB6992" w:rsidRDefault="000C064C">
      <w:pPr>
        <w:pStyle w:val="ColorfulList-Accent11"/>
        <w:numPr>
          <w:ilvl w:val="0"/>
          <w:numId w:val="8"/>
        </w:numPr>
        <w:tabs>
          <w:tab w:val="clear" w:pos="360"/>
          <w:tab w:val="num" w:pos="1440"/>
        </w:tabs>
        <w:spacing w:after="0" w:line="240" w:lineRule="auto"/>
        <w:ind w:left="1440" w:hanging="36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  <w:u w:val="single"/>
        </w:rPr>
        <w:t>Description</w:t>
      </w:r>
      <w:r w:rsidRPr="00AB6992">
        <w:rPr>
          <w:rFonts w:ascii="Times New Roman" w:hAnsi="Times New Roman"/>
          <w:sz w:val="24"/>
        </w:rPr>
        <w:t xml:space="preserve">: </w:t>
      </w:r>
      <w:r w:rsidR="005A7D5F" w:rsidRPr="00AB6992">
        <w:rPr>
          <w:rFonts w:ascii="Times New Roman" w:hAnsi="Times New Roman"/>
          <w:sz w:val="24"/>
        </w:rPr>
        <w:t xml:space="preserve"> Waiter for</w:t>
      </w:r>
      <w:r w:rsidRPr="00AB6992">
        <w:rPr>
          <w:rFonts w:ascii="Times New Roman" w:hAnsi="Times New Roman"/>
          <w:sz w:val="24"/>
        </w:rPr>
        <w:t xml:space="preserve"> high end catering company.  T</w:t>
      </w:r>
      <w:r w:rsidR="005A7D5F" w:rsidRPr="00AB6992">
        <w:rPr>
          <w:rFonts w:ascii="Times New Roman" w:hAnsi="Times New Roman"/>
          <w:sz w:val="24"/>
        </w:rPr>
        <w:t xml:space="preserve">raveled throughout New York City working in </w:t>
      </w:r>
      <w:r w:rsidRPr="00AB6992">
        <w:rPr>
          <w:rFonts w:ascii="Times New Roman" w:hAnsi="Times New Roman"/>
          <w:sz w:val="24"/>
        </w:rPr>
        <w:t xml:space="preserve">extravagant venues such as The </w:t>
      </w:r>
      <w:r w:rsidR="005A7D5F" w:rsidRPr="00AB6992">
        <w:rPr>
          <w:rFonts w:ascii="Times New Roman" w:hAnsi="Times New Roman"/>
          <w:sz w:val="24"/>
        </w:rPr>
        <w:t>American Museum</w:t>
      </w:r>
      <w:r w:rsidRPr="00AB6992">
        <w:rPr>
          <w:rFonts w:ascii="Times New Roman" w:hAnsi="Times New Roman"/>
          <w:sz w:val="24"/>
        </w:rPr>
        <w:t xml:space="preserve"> of Natural History.</w:t>
      </w:r>
    </w:p>
    <w:p w14:paraId="6CA81006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067B95A4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4E2877F0" w14:textId="77777777" w:rsidR="000C064C" w:rsidRPr="00AB6992" w:rsidRDefault="00ED1D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PUBLICATIONS</w:t>
      </w:r>
      <w:r w:rsidR="000C064C" w:rsidRPr="00AB6992">
        <w:rPr>
          <w:rFonts w:ascii="Times New Roman" w:hAnsi="Times New Roman"/>
          <w:sz w:val="28"/>
          <w:szCs w:val="28"/>
        </w:rPr>
        <w:t>:</w:t>
      </w:r>
    </w:p>
    <w:p w14:paraId="67E85BF4" w14:textId="77777777" w:rsidR="00EA2834" w:rsidRDefault="00EA2834" w:rsidP="00EA2834">
      <w:pPr>
        <w:spacing w:after="0" w:line="240" w:lineRule="auto"/>
        <w:rPr>
          <w:rFonts w:ascii="Times New Roman" w:hAnsi="Times New Roman"/>
          <w:sz w:val="32"/>
        </w:rPr>
      </w:pPr>
    </w:p>
    <w:p w14:paraId="7A65F645" w14:textId="1E596E47" w:rsidR="00EA2834" w:rsidRDefault="00EA2834" w:rsidP="00EA2834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Marchelewska</w:t>
      </w:r>
      <w:proofErr w:type="spellEnd"/>
      <w:r>
        <w:rPr>
          <w:rFonts w:ascii="Times New Roman" w:hAnsi="Times New Roman"/>
          <w:sz w:val="24"/>
        </w:rPr>
        <w:t xml:space="preserve">, M., Castellanos, KA., </w:t>
      </w:r>
      <w:proofErr w:type="spellStart"/>
      <w:r>
        <w:rPr>
          <w:rFonts w:ascii="Times New Roman" w:hAnsi="Times New Roman"/>
          <w:sz w:val="24"/>
        </w:rPr>
        <w:t>Chichocka</w:t>
      </w:r>
      <w:proofErr w:type="spellEnd"/>
      <w:r>
        <w:rPr>
          <w:rFonts w:ascii="Times New Roman" w:hAnsi="Times New Roman"/>
          <w:sz w:val="24"/>
        </w:rPr>
        <w:t xml:space="preserve">, A., </w:t>
      </w:r>
      <w:proofErr w:type="spellStart"/>
      <w:r>
        <w:rPr>
          <w:rFonts w:ascii="Times New Roman" w:hAnsi="Times New Roman"/>
          <w:sz w:val="24"/>
        </w:rPr>
        <w:t>Kofta</w:t>
      </w:r>
      <w:proofErr w:type="spellEnd"/>
      <w:r>
        <w:rPr>
          <w:rFonts w:ascii="Times New Roman" w:hAnsi="Times New Roman"/>
          <w:sz w:val="24"/>
        </w:rPr>
        <w:t>, M (2017). Self-evaluation in Support for Democracy. In progress.</w:t>
      </w:r>
    </w:p>
    <w:p w14:paraId="54F9C04C" w14:textId="77777777" w:rsidR="00EA2834" w:rsidRDefault="00EA2834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5AF36FF4" w14:textId="34A5BABD" w:rsidR="00D04976" w:rsidRPr="00D04976" w:rsidRDefault="002D290E" w:rsidP="00EA728F">
      <w:pPr>
        <w:spacing w:after="0" w:line="240" w:lineRule="auto"/>
        <w:ind w:left="1440" w:hanging="720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sz w:val="24"/>
        </w:rPr>
        <w:t>Marchlewska</w:t>
      </w:r>
      <w:proofErr w:type="spellEnd"/>
      <w:r>
        <w:rPr>
          <w:rFonts w:ascii="Times New Roman" w:hAnsi="Times New Roman"/>
          <w:sz w:val="24"/>
        </w:rPr>
        <w:t xml:space="preserve">, M, </w:t>
      </w:r>
      <w:proofErr w:type="spellStart"/>
      <w:r>
        <w:rPr>
          <w:rFonts w:ascii="Times New Roman" w:hAnsi="Times New Roman"/>
          <w:sz w:val="24"/>
        </w:rPr>
        <w:t>Chichocka</w:t>
      </w:r>
      <w:proofErr w:type="spellEnd"/>
      <w:r>
        <w:rPr>
          <w:rFonts w:ascii="Times New Roman" w:hAnsi="Times New Roman"/>
          <w:sz w:val="24"/>
        </w:rPr>
        <w:t>, A., Panayiotou, O., Castellanos</w:t>
      </w:r>
      <w:r w:rsidR="00D04976">
        <w:rPr>
          <w:rFonts w:ascii="Times New Roman" w:hAnsi="Times New Roman"/>
          <w:sz w:val="24"/>
        </w:rPr>
        <w:t xml:space="preserve">, KA., &amp; </w:t>
      </w:r>
      <w:proofErr w:type="spellStart"/>
      <w:r w:rsidR="00D04976">
        <w:rPr>
          <w:rFonts w:ascii="Times New Roman" w:hAnsi="Times New Roman"/>
          <w:sz w:val="24"/>
        </w:rPr>
        <w:t>Batayneh</w:t>
      </w:r>
      <w:proofErr w:type="spellEnd"/>
      <w:r w:rsidR="00D04976">
        <w:rPr>
          <w:rFonts w:ascii="Times New Roman" w:hAnsi="Times New Roman"/>
          <w:sz w:val="24"/>
        </w:rPr>
        <w:t xml:space="preserve">, J. (2017). Populism as identity politics: Perceived </w:t>
      </w:r>
      <w:proofErr w:type="spellStart"/>
      <w:r w:rsidR="00D04976">
        <w:rPr>
          <w:rFonts w:ascii="Times New Roman" w:hAnsi="Times New Roman"/>
          <w:sz w:val="24"/>
        </w:rPr>
        <w:t>ingoup</w:t>
      </w:r>
      <w:proofErr w:type="spellEnd"/>
      <w:r w:rsidR="00D04976">
        <w:rPr>
          <w:rFonts w:ascii="Times New Roman" w:hAnsi="Times New Roman"/>
          <w:sz w:val="24"/>
        </w:rPr>
        <w:t xml:space="preserve"> disadvantage, collective narcissism and support for populism. </w:t>
      </w:r>
      <w:r w:rsidR="00D04976">
        <w:rPr>
          <w:rFonts w:ascii="Times New Roman" w:hAnsi="Times New Roman"/>
          <w:i/>
          <w:sz w:val="24"/>
        </w:rPr>
        <w:t>Social Psychological and Personality Science.</w:t>
      </w:r>
    </w:p>
    <w:p w14:paraId="48EBDAED" w14:textId="77777777" w:rsidR="00D04976" w:rsidRDefault="00D04976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432246B0" w14:textId="481AD861" w:rsidR="00EA728F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proofErr w:type="spellStart"/>
      <w:r w:rsidRPr="00AB6992">
        <w:rPr>
          <w:rFonts w:ascii="Times New Roman" w:hAnsi="Times New Roman"/>
          <w:sz w:val="24"/>
        </w:rPr>
        <w:t>Kozanian</w:t>
      </w:r>
      <w:proofErr w:type="spellEnd"/>
      <w:r w:rsidRPr="00AB6992">
        <w:rPr>
          <w:rFonts w:ascii="Times New Roman" w:hAnsi="Times New Roman"/>
          <w:sz w:val="24"/>
        </w:rPr>
        <w:t xml:space="preserve"> OO, Greenfield VY, Horn LR, Gutierrez A, </w:t>
      </w:r>
      <w:proofErr w:type="spellStart"/>
      <w:r w:rsidRPr="00AB6992">
        <w:rPr>
          <w:rFonts w:ascii="Times New Roman" w:hAnsi="Times New Roman"/>
          <w:sz w:val="24"/>
        </w:rPr>
        <w:t>Mohd-Yusof</w:t>
      </w:r>
      <w:proofErr w:type="spellEnd"/>
      <w:r w:rsidRPr="00AB6992">
        <w:rPr>
          <w:rFonts w:ascii="Times New Roman" w:hAnsi="Times New Roman"/>
          <w:sz w:val="24"/>
        </w:rPr>
        <w:t xml:space="preserve"> A, Castellanos K</w:t>
      </w:r>
      <w:r w:rsidR="00D04976">
        <w:rPr>
          <w:rFonts w:ascii="Times New Roman" w:hAnsi="Times New Roman"/>
          <w:sz w:val="24"/>
        </w:rPr>
        <w:t xml:space="preserve">. </w:t>
      </w:r>
      <w:r w:rsidRPr="00AB6992">
        <w:rPr>
          <w:rFonts w:ascii="Times New Roman" w:hAnsi="Times New Roman"/>
          <w:sz w:val="24"/>
        </w:rPr>
        <w:t xml:space="preserve">A, </w:t>
      </w:r>
      <w:r w:rsidR="005A7D5F" w:rsidRPr="00AB6992">
        <w:rPr>
          <w:rFonts w:ascii="Times New Roman" w:hAnsi="Times New Roman"/>
          <w:sz w:val="24"/>
        </w:rPr>
        <w:t xml:space="preserve">&amp; </w:t>
      </w:r>
      <w:r w:rsidRPr="00AB6992">
        <w:rPr>
          <w:rFonts w:ascii="Times New Roman" w:hAnsi="Times New Roman"/>
          <w:sz w:val="24"/>
        </w:rPr>
        <w:t xml:space="preserve">McDougall SA.  </w:t>
      </w:r>
      <w:r w:rsidR="005A7D5F" w:rsidRPr="00AB6992">
        <w:rPr>
          <w:rFonts w:ascii="Times New Roman" w:hAnsi="Times New Roman"/>
          <w:sz w:val="24"/>
        </w:rPr>
        <w:t>(</w:t>
      </w:r>
      <w:r w:rsidRPr="00AB6992">
        <w:rPr>
          <w:rFonts w:ascii="Times New Roman" w:hAnsi="Times New Roman"/>
          <w:sz w:val="24"/>
        </w:rPr>
        <w:t>2011</w:t>
      </w:r>
      <w:r w:rsidR="005A7D5F" w:rsidRPr="00AB6992">
        <w:rPr>
          <w:rFonts w:ascii="Times New Roman" w:hAnsi="Times New Roman"/>
          <w:sz w:val="24"/>
        </w:rPr>
        <w:t>)</w:t>
      </w:r>
      <w:r w:rsidRPr="00AB6992">
        <w:rPr>
          <w:rFonts w:ascii="Times New Roman" w:hAnsi="Times New Roman"/>
          <w:sz w:val="24"/>
        </w:rPr>
        <w:t xml:space="preserve">. One-trial behavioral sensitization in </w:t>
      </w:r>
      <w:proofErr w:type="spellStart"/>
      <w:r w:rsidRPr="00AB6992">
        <w:rPr>
          <w:rFonts w:ascii="Times New Roman" w:hAnsi="Times New Roman"/>
          <w:sz w:val="24"/>
        </w:rPr>
        <w:t>preweanling</w:t>
      </w:r>
      <w:proofErr w:type="spellEnd"/>
      <w:r w:rsidRPr="00AB6992">
        <w:rPr>
          <w:rFonts w:ascii="Times New Roman" w:hAnsi="Times New Roman"/>
          <w:sz w:val="24"/>
        </w:rPr>
        <w:t xml:space="preserve"> rats: differential effects of cocaine, methamphetamine, methylphenidate and D-amphetamine. </w:t>
      </w:r>
      <w:r w:rsidR="00F61898" w:rsidRPr="00AB6992">
        <w:rPr>
          <w:rFonts w:ascii="Times New Roman" w:hAnsi="Times New Roman"/>
          <w:i/>
          <w:sz w:val="24"/>
        </w:rPr>
        <w:t>Psychopharmacology</w:t>
      </w:r>
      <w:r w:rsidR="009E703F" w:rsidRPr="00AB6992">
        <w:rPr>
          <w:rFonts w:ascii="Times New Roman" w:hAnsi="Times New Roman"/>
          <w:i/>
          <w:sz w:val="24"/>
        </w:rPr>
        <w:t>.</w:t>
      </w:r>
    </w:p>
    <w:p w14:paraId="14FE9EDD" w14:textId="77777777" w:rsidR="00EA728F" w:rsidRPr="00AB6992" w:rsidRDefault="00EA728F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072149D3" w14:textId="78D9CBD8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McDougall S, </w:t>
      </w:r>
      <w:proofErr w:type="spellStart"/>
      <w:r w:rsidRPr="00AB6992">
        <w:rPr>
          <w:rFonts w:ascii="Times New Roman" w:hAnsi="Times New Roman"/>
          <w:sz w:val="24"/>
        </w:rPr>
        <w:t>Pothier</w:t>
      </w:r>
      <w:proofErr w:type="spellEnd"/>
      <w:r w:rsidRPr="00AB6992">
        <w:rPr>
          <w:rFonts w:ascii="Times New Roman" w:hAnsi="Times New Roman"/>
          <w:sz w:val="24"/>
        </w:rPr>
        <w:t xml:space="preserve"> A, Castellanos K</w:t>
      </w:r>
      <w:r w:rsidR="00D04976">
        <w:rPr>
          <w:rFonts w:ascii="Times New Roman" w:hAnsi="Times New Roman"/>
          <w:sz w:val="24"/>
        </w:rPr>
        <w:t xml:space="preserve">. </w:t>
      </w:r>
      <w:r w:rsidRPr="00AB6992">
        <w:rPr>
          <w:rFonts w:ascii="Times New Roman" w:hAnsi="Times New Roman"/>
          <w:sz w:val="24"/>
        </w:rPr>
        <w:t>A, Der-</w:t>
      </w:r>
      <w:proofErr w:type="spellStart"/>
      <w:r w:rsidRPr="00AB6992">
        <w:rPr>
          <w:rFonts w:ascii="Times New Roman" w:hAnsi="Times New Roman"/>
          <w:sz w:val="24"/>
        </w:rPr>
        <w:t>Ghazarian</w:t>
      </w:r>
      <w:proofErr w:type="spellEnd"/>
      <w:r w:rsidRPr="00AB6992">
        <w:rPr>
          <w:rFonts w:ascii="Times New Roman" w:hAnsi="Times New Roman"/>
          <w:sz w:val="24"/>
        </w:rPr>
        <w:t xml:space="preserve"> T, Herbert M, </w:t>
      </w:r>
      <w:proofErr w:type="spellStart"/>
      <w:r w:rsidRPr="00AB6992">
        <w:rPr>
          <w:rFonts w:ascii="Times New Roman" w:hAnsi="Times New Roman"/>
          <w:sz w:val="24"/>
        </w:rPr>
        <w:t>Kozanian</w:t>
      </w:r>
      <w:proofErr w:type="spellEnd"/>
      <w:r w:rsidRPr="00AB6992">
        <w:rPr>
          <w:rFonts w:ascii="Times New Roman" w:hAnsi="Times New Roman"/>
          <w:sz w:val="24"/>
        </w:rPr>
        <w:t xml:space="preserve"> O, </w:t>
      </w:r>
      <w:r w:rsidR="005A7D5F" w:rsidRPr="00AB6992">
        <w:rPr>
          <w:rFonts w:ascii="Times New Roman" w:hAnsi="Times New Roman"/>
          <w:sz w:val="24"/>
        </w:rPr>
        <w:t xml:space="preserve">&amp; </w:t>
      </w:r>
      <w:r w:rsidRPr="00AB6992">
        <w:rPr>
          <w:rFonts w:ascii="Times New Roman" w:hAnsi="Times New Roman"/>
          <w:sz w:val="24"/>
        </w:rPr>
        <w:t xml:space="preserve">Flores A. </w:t>
      </w:r>
      <w:r w:rsidR="005A7D5F" w:rsidRPr="00AB6992">
        <w:rPr>
          <w:rFonts w:ascii="Times New Roman" w:hAnsi="Times New Roman"/>
          <w:sz w:val="24"/>
        </w:rPr>
        <w:t>(</w:t>
      </w:r>
      <w:r w:rsidRPr="00AB6992">
        <w:rPr>
          <w:rFonts w:ascii="Times New Roman" w:hAnsi="Times New Roman"/>
          <w:sz w:val="24"/>
        </w:rPr>
        <w:t>2011</w:t>
      </w:r>
      <w:r w:rsidR="005A7D5F" w:rsidRPr="00AB6992">
        <w:rPr>
          <w:rFonts w:ascii="Times New Roman" w:hAnsi="Times New Roman"/>
          <w:sz w:val="24"/>
        </w:rPr>
        <w:t>)</w:t>
      </w:r>
      <w:r w:rsidRPr="00AB6992">
        <w:rPr>
          <w:rFonts w:ascii="Times New Roman" w:hAnsi="Times New Roman"/>
          <w:sz w:val="24"/>
        </w:rPr>
        <w:t xml:space="preserve">.  Importance of associative learning processes for one-trial behavioral sensitization of </w:t>
      </w:r>
      <w:proofErr w:type="spellStart"/>
      <w:r w:rsidRPr="00AB6992">
        <w:rPr>
          <w:rFonts w:ascii="Times New Roman" w:hAnsi="Times New Roman"/>
          <w:sz w:val="24"/>
        </w:rPr>
        <w:t>preweanling</w:t>
      </w:r>
      <w:proofErr w:type="spellEnd"/>
      <w:r w:rsidRPr="00AB6992">
        <w:rPr>
          <w:rFonts w:ascii="Times New Roman" w:hAnsi="Times New Roman"/>
          <w:sz w:val="24"/>
        </w:rPr>
        <w:t xml:space="preserve"> rats.</w:t>
      </w:r>
      <w:r w:rsidR="00F61898" w:rsidRPr="00AB6992">
        <w:rPr>
          <w:rFonts w:ascii="Times New Roman" w:hAnsi="Times New Roman"/>
          <w:sz w:val="24"/>
        </w:rPr>
        <w:t xml:space="preserve"> </w:t>
      </w:r>
      <w:r w:rsidR="00F61898" w:rsidRPr="00AB6992">
        <w:rPr>
          <w:rFonts w:ascii="Times New Roman" w:hAnsi="Times New Roman"/>
          <w:i/>
          <w:sz w:val="24"/>
        </w:rPr>
        <w:t>Behavioral Psychopharmacology</w:t>
      </w:r>
      <w:r w:rsidR="009E703F" w:rsidRPr="00AB6992">
        <w:rPr>
          <w:rFonts w:ascii="Times New Roman" w:hAnsi="Times New Roman"/>
          <w:sz w:val="24"/>
        </w:rPr>
        <w:t>.</w:t>
      </w:r>
    </w:p>
    <w:p w14:paraId="2319C659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32"/>
        </w:rPr>
      </w:pPr>
      <w:r w:rsidRPr="00AB6992">
        <w:rPr>
          <w:rFonts w:ascii="Times New Roman" w:hAnsi="Times New Roman"/>
          <w:sz w:val="32"/>
        </w:rPr>
        <w:tab/>
      </w:r>
    </w:p>
    <w:p w14:paraId="2EDAFBA1" w14:textId="77777777" w:rsidR="000C064C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POSTER PRESENTATIONS:</w:t>
      </w:r>
    </w:p>
    <w:p w14:paraId="1E853260" w14:textId="77777777" w:rsidR="0053568A" w:rsidRDefault="00535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E41527" w14:textId="64616BDB" w:rsidR="0053568A" w:rsidRDefault="0053568A" w:rsidP="0053568A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K. A. Castellanos. The Effects of Environmental Stress on Political Participation. Central European University.  Budapest, Hungary, July 13-24, 2015</w:t>
      </w:r>
    </w:p>
    <w:p w14:paraId="301747F6" w14:textId="77777777" w:rsidR="0053568A" w:rsidRDefault="0053568A" w:rsidP="0053568A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2F2D09D4" w14:textId="6A0C2E4A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lastRenderedPageBreak/>
        <w:t>K. Castellanos, D, Garcia. Losing the balance: When individualism dominates, citizen participation dissipates. 15</w:t>
      </w:r>
      <w:r w:rsidRPr="00AB6992">
        <w:rPr>
          <w:rFonts w:ascii="Times New Roman" w:hAnsi="Times New Roman"/>
          <w:sz w:val="24"/>
          <w:vertAlign w:val="superscript"/>
        </w:rPr>
        <w:t>th</w:t>
      </w:r>
      <w:r w:rsidRPr="00AB6992">
        <w:rPr>
          <w:rFonts w:ascii="Times New Roman" w:hAnsi="Times New Roman"/>
          <w:sz w:val="24"/>
        </w:rPr>
        <w:t xml:space="preserve"> Annual Posters on the Hill, Council of Undergraduate Research.  Washington D.C, April 13-14, 2011.</w:t>
      </w:r>
    </w:p>
    <w:p w14:paraId="6DDEC4FB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1637CF84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V. Pop, D. Sorensen, K. Castellanos, J.S. Coats, R.E. Hartman, T. Garland, Jr., A. </w:t>
      </w:r>
      <w:proofErr w:type="spellStart"/>
      <w:r w:rsidRPr="00AB6992">
        <w:rPr>
          <w:rFonts w:ascii="Times New Roman" w:hAnsi="Times New Roman"/>
          <w:sz w:val="24"/>
        </w:rPr>
        <w:t>Obenaus</w:t>
      </w:r>
      <w:proofErr w:type="spellEnd"/>
      <w:r w:rsidRPr="00AB6992">
        <w:rPr>
          <w:rFonts w:ascii="Times New Roman" w:hAnsi="Times New Roman"/>
          <w:sz w:val="24"/>
        </w:rPr>
        <w:t xml:space="preserve">, J. </w:t>
      </w:r>
      <w:proofErr w:type="spellStart"/>
      <w:r w:rsidRPr="00AB6992">
        <w:rPr>
          <w:rFonts w:ascii="Times New Roman" w:hAnsi="Times New Roman"/>
          <w:sz w:val="24"/>
        </w:rPr>
        <w:t>Badaut</w:t>
      </w:r>
      <w:proofErr w:type="spellEnd"/>
      <w:r w:rsidRPr="00AB6992">
        <w:rPr>
          <w:rFonts w:ascii="Times New Roman" w:hAnsi="Times New Roman"/>
          <w:sz w:val="24"/>
        </w:rPr>
        <w:t xml:space="preserve">. </w:t>
      </w:r>
      <w:r w:rsidRPr="00AB6992">
        <w:rPr>
          <w:rFonts w:ascii="Times New Roman" w:hAnsi="Times New Roman"/>
          <w:sz w:val="24"/>
          <w:vertAlign w:val="superscript"/>
        </w:rPr>
        <w:t> </w:t>
      </w:r>
      <w:r w:rsidRPr="00AB6992">
        <w:rPr>
          <w:rFonts w:ascii="Times New Roman" w:hAnsi="Times New Roman"/>
          <w:sz w:val="24"/>
        </w:rPr>
        <w:t>Exercise strengthens the blood-brain barrier prior to traumatic brain injury. </w:t>
      </w:r>
      <w:proofErr w:type="spellStart"/>
      <w:r w:rsidRPr="00AB6992">
        <w:rPr>
          <w:rFonts w:ascii="Times New Roman" w:hAnsi="Times New Roman"/>
          <w:sz w:val="24"/>
        </w:rPr>
        <w:t>XXVth</w:t>
      </w:r>
      <w:proofErr w:type="spellEnd"/>
      <w:r w:rsidRPr="00AB6992">
        <w:rPr>
          <w:rFonts w:ascii="Times New Roman" w:hAnsi="Times New Roman"/>
          <w:sz w:val="24"/>
        </w:rPr>
        <w:t xml:space="preserve"> International Symposium on Cerebral Blood Flow, Metabolism and Function and the </w:t>
      </w:r>
      <w:proofErr w:type="spellStart"/>
      <w:r w:rsidRPr="00AB6992">
        <w:rPr>
          <w:rFonts w:ascii="Times New Roman" w:hAnsi="Times New Roman"/>
          <w:sz w:val="24"/>
        </w:rPr>
        <w:t>Xth</w:t>
      </w:r>
      <w:proofErr w:type="spellEnd"/>
      <w:r w:rsidRPr="00AB6992">
        <w:rPr>
          <w:rFonts w:ascii="Times New Roman" w:hAnsi="Times New Roman"/>
          <w:sz w:val="24"/>
        </w:rPr>
        <w:t xml:space="preserve"> International Conference on Quantification of Brain Function with PET. Barcelona, Spain, May 25-28, 2011.</w:t>
      </w:r>
    </w:p>
    <w:p w14:paraId="7620B804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 </w:t>
      </w:r>
    </w:p>
    <w:p w14:paraId="60407314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V. Pop, D. Sorensen, K. Castellanos, V.B. </w:t>
      </w:r>
      <w:proofErr w:type="spellStart"/>
      <w:r w:rsidRPr="00AB6992">
        <w:rPr>
          <w:rFonts w:ascii="Times New Roman" w:hAnsi="Times New Roman"/>
          <w:sz w:val="24"/>
        </w:rPr>
        <w:t>Toca</w:t>
      </w:r>
      <w:proofErr w:type="spellEnd"/>
      <w:r w:rsidRPr="00AB6992">
        <w:rPr>
          <w:rFonts w:ascii="Times New Roman" w:hAnsi="Times New Roman"/>
          <w:sz w:val="24"/>
        </w:rPr>
        <w:t xml:space="preserve">, J.S. Coats, R.E. Hartman, T. Garland, Jr., A. </w:t>
      </w:r>
      <w:proofErr w:type="spellStart"/>
      <w:r w:rsidRPr="00AB6992">
        <w:rPr>
          <w:rFonts w:ascii="Times New Roman" w:hAnsi="Times New Roman"/>
          <w:sz w:val="24"/>
        </w:rPr>
        <w:t>Obenaus</w:t>
      </w:r>
      <w:proofErr w:type="spellEnd"/>
      <w:r w:rsidRPr="00AB6992">
        <w:rPr>
          <w:rFonts w:ascii="Times New Roman" w:hAnsi="Times New Roman"/>
          <w:sz w:val="24"/>
        </w:rPr>
        <w:t xml:space="preserve">, J. </w:t>
      </w:r>
      <w:proofErr w:type="spellStart"/>
      <w:r w:rsidRPr="00AB6992">
        <w:rPr>
          <w:rFonts w:ascii="Times New Roman" w:hAnsi="Times New Roman"/>
          <w:sz w:val="24"/>
        </w:rPr>
        <w:t>Badaut</w:t>
      </w:r>
      <w:proofErr w:type="spellEnd"/>
      <w:r w:rsidRPr="00AB6992">
        <w:rPr>
          <w:rFonts w:ascii="Times New Roman" w:hAnsi="Times New Roman"/>
          <w:sz w:val="24"/>
        </w:rPr>
        <w:t>. Exercise prior to traumatic brain injury maintains neurovascular unit integrity and reduces edema. Seventeenth Annual Blood-Brain Barrier Consortium Meeting in collaboration with International Brain Barriers Society, Stevenson, WA, March 24-26, 2011.</w:t>
      </w:r>
    </w:p>
    <w:p w14:paraId="238BA966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3FEE6D72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Pop, V., Coats, S J., Castellanos, KA., Sorensen, D., </w:t>
      </w:r>
      <w:proofErr w:type="spellStart"/>
      <w:r w:rsidRPr="00AB6992">
        <w:rPr>
          <w:rFonts w:ascii="Times New Roman" w:hAnsi="Times New Roman"/>
          <w:sz w:val="24"/>
        </w:rPr>
        <w:t>Hartmen</w:t>
      </w:r>
      <w:proofErr w:type="spellEnd"/>
      <w:r w:rsidRPr="00AB6992">
        <w:rPr>
          <w:rFonts w:ascii="Times New Roman" w:hAnsi="Times New Roman"/>
          <w:sz w:val="24"/>
        </w:rPr>
        <w:t xml:space="preserve">, R., Garland, T., </w:t>
      </w:r>
      <w:proofErr w:type="spellStart"/>
      <w:r w:rsidRPr="00AB6992">
        <w:rPr>
          <w:rFonts w:ascii="Times New Roman" w:hAnsi="Times New Roman"/>
          <w:sz w:val="24"/>
        </w:rPr>
        <w:t>Obenaus</w:t>
      </w:r>
      <w:proofErr w:type="spellEnd"/>
      <w:r w:rsidRPr="00AB6992">
        <w:rPr>
          <w:rFonts w:ascii="Times New Roman" w:hAnsi="Times New Roman"/>
          <w:sz w:val="24"/>
        </w:rPr>
        <w:t xml:space="preserve">, A., </w:t>
      </w:r>
      <w:proofErr w:type="spellStart"/>
      <w:r w:rsidRPr="00AB6992">
        <w:rPr>
          <w:rFonts w:ascii="Times New Roman" w:hAnsi="Times New Roman"/>
          <w:sz w:val="24"/>
        </w:rPr>
        <w:t>Baduat</w:t>
      </w:r>
      <w:proofErr w:type="spellEnd"/>
      <w:r w:rsidRPr="00AB6992">
        <w:rPr>
          <w:rFonts w:ascii="Times New Roman" w:hAnsi="Times New Roman"/>
          <w:sz w:val="24"/>
        </w:rPr>
        <w:t>, J. Biological effects of pre-injury exercise administration in mice receiving TBI.  Society for Neuroscience, San Diego, CA, 2010.</w:t>
      </w:r>
    </w:p>
    <w:p w14:paraId="38E97B84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</w:p>
    <w:p w14:paraId="70344D45" w14:textId="77777777" w:rsidR="000C064C" w:rsidRPr="00AB6992" w:rsidRDefault="000C064C" w:rsidP="00EA728F">
      <w:pPr>
        <w:spacing w:after="0" w:line="240" w:lineRule="auto"/>
        <w:ind w:left="1440" w:hanging="720"/>
        <w:rPr>
          <w:rFonts w:ascii="Times New Roman" w:hAnsi="Times New Roman"/>
          <w:sz w:val="24"/>
        </w:rPr>
      </w:pPr>
      <w:proofErr w:type="spellStart"/>
      <w:r w:rsidRPr="00AB6992">
        <w:rPr>
          <w:rFonts w:ascii="Times New Roman" w:hAnsi="Times New Roman"/>
          <w:sz w:val="24"/>
        </w:rPr>
        <w:t>Kozanian</w:t>
      </w:r>
      <w:proofErr w:type="spellEnd"/>
      <w:r w:rsidRPr="00AB6992">
        <w:rPr>
          <w:rFonts w:ascii="Times New Roman" w:hAnsi="Times New Roman"/>
          <w:sz w:val="24"/>
        </w:rPr>
        <w:t xml:space="preserve"> OO, Greenfield VY, Horn LR, Gutierrez A, </w:t>
      </w:r>
      <w:proofErr w:type="spellStart"/>
      <w:r w:rsidRPr="00AB6992">
        <w:rPr>
          <w:rFonts w:ascii="Times New Roman" w:hAnsi="Times New Roman"/>
          <w:sz w:val="24"/>
        </w:rPr>
        <w:t>Mohd-Yusof</w:t>
      </w:r>
      <w:proofErr w:type="spellEnd"/>
      <w:r w:rsidRPr="00AB6992">
        <w:rPr>
          <w:rFonts w:ascii="Times New Roman" w:hAnsi="Times New Roman"/>
          <w:sz w:val="24"/>
        </w:rPr>
        <w:t xml:space="preserve"> A, Castellanos KA, McDougall SA.  One-trial behavioral sensitization in young rats: differential effects of cocaine, methamphetamine, and methylphenidate.  Society for Neuroscience, San Diego, CA, 2010.</w:t>
      </w:r>
    </w:p>
    <w:p w14:paraId="21853380" w14:textId="77777777" w:rsidR="000C064C" w:rsidRPr="00AB6992" w:rsidRDefault="000C064C" w:rsidP="00EA728F">
      <w:pPr>
        <w:pStyle w:val="Heading51"/>
        <w:ind w:left="1440" w:hanging="720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Palmer AG, Cortez AM, Herbert MS, Der-</w:t>
      </w:r>
      <w:proofErr w:type="spellStart"/>
      <w:r w:rsidRPr="00AB6992">
        <w:rPr>
          <w:rFonts w:ascii="Times New Roman" w:hAnsi="Times New Roman"/>
          <w:sz w:val="24"/>
        </w:rPr>
        <w:t>Ghazarian</w:t>
      </w:r>
      <w:proofErr w:type="spellEnd"/>
      <w:r w:rsidRPr="00AB6992">
        <w:rPr>
          <w:rFonts w:ascii="Times New Roman" w:hAnsi="Times New Roman"/>
          <w:sz w:val="24"/>
        </w:rPr>
        <w:t xml:space="preserve"> T, Britt CE, Castellanos KA, McDougall SA.  Temporal factors affecting the one-trial cocaine-induced behavioral sensitization of young rats. Society for Neuroscience, San Diego, CA, 2010.</w:t>
      </w:r>
    </w:p>
    <w:p w14:paraId="0E156A7A" w14:textId="77777777" w:rsidR="000C064C" w:rsidRPr="00AB6992" w:rsidRDefault="000C064C" w:rsidP="00EA728F">
      <w:pPr>
        <w:pStyle w:val="Heading51"/>
        <w:ind w:left="1440" w:hanging="720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Castellanos, KA, Palmer, AG, Horn, LR, Crawford, C, McDougall, S. Cocaine-Induced behavioral sensitization in </w:t>
      </w:r>
      <w:proofErr w:type="spellStart"/>
      <w:r w:rsidRPr="00AB6992">
        <w:rPr>
          <w:rFonts w:ascii="Times New Roman" w:hAnsi="Times New Roman"/>
          <w:sz w:val="24"/>
        </w:rPr>
        <w:t>preweanling</w:t>
      </w:r>
      <w:proofErr w:type="spellEnd"/>
      <w:r w:rsidRPr="00AB6992">
        <w:rPr>
          <w:rFonts w:ascii="Times New Roman" w:hAnsi="Times New Roman"/>
          <w:sz w:val="24"/>
        </w:rPr>
        <w:t xml:space="preserve"> rats: Role of environmental context and injection interval.   Poster presented at the 19th Annual National McNair Conference, </w:t>
      </w:r>
      <w:proofErr w:type="spellStart"/>
      <w:r w:rsidRPr="00AB6992">
        <w:rPr>
          <w:rFonts w:ascii="Times New Roman" w:hAnsi="Times New Roman"/>
          <w:sz w:val="24"/>
        </w:rPr>
        <w:t>Deavan</w:t>
      </w:r>
      <w:proofErr w:type="spellEnd"/>
      <w:r w:rsidRPr="00AB6992">
        <w:rPr>
          <w:rFonts w:ascii="Times New Roman" w:hAnsi="Times New Roman"/>
          <w:sz w:val="24"/>
        </w:rPr>
        <w:t>, WI, 2009</w:t>
      </w:r>
    </w:p>
    <w:p w14:paraId="66A28DE7" w14:textId="77777777" w:rsidR="000C064C" w:rsidRPr="00AB6992" w:rsidRDefault="000C064C" w:rsidP="00EA728F">
      <w:pPr>
        <w:spacing w:line="240" w:lineRule="auto"/>
        <w:ind w:left="1440" w:hanging="720"/>
        <w:jc w:val="both"/>
        <w:rPr>
          <w:rFonts w:ascii="Times New Roman" w:hAnsi="Times New Roman"/>
          <w:sz w:val="32"/>
        </w:rPr>
      </w:pPr>
      <w:r w:rsidRPr="00AB6992">
        <w:rPr>
          <w:rFonts w:ascii="Times New Roman" w:hAnsi="Times New Roman"/>
          <w:sz w:val="24"/>
        </w:rPr>
        <w:t xml:space="preserve">Castellanos, KA, Palmer, AG, Horn, LR, Crawford, C.  Sensitization in </w:t>
      </w:r>
      <w:proofErr w:type="spellStart"/>
      <w:r w:rsidRPr="00AB6992">
        <w:rPr>
          <w:rFonts w:ascii="Times New Roman" w:hAnsi="Times New Roman"/>
          <w:sz w:val="24"/>
        </w:rPr>
        <w:t>preweanling</w:t>
      </w:r>
      <w:proofErr w:type="spellEnd"/>
      <w:r w:rsidRPr="00AB6992">
        <w:rPr>
          <w:rFonts w:ascii="Times New Roman" w:hAnsi="Times New Roman"/>
          <w:sz w:val="24"/>
        </w:rPr>
        <w:t xml:space="preserve"> rats: Role of environmental context and time.  Poster presented at the 1st</w:t>
      </w:r>
      <w:r w:rsidRPr="00AB6992">
        <w:rPr>
          <w:rFonts w:ascii="Times New Roman" w:hAnsi="Times New Roman"/>
          <w:sz w:val="24"/>
          <w:vertAlign w:val="superscript"/>
        </w:rPr>
        <w:t xml:space="preserve"> </w:t>
      </w:r>
      <w:r w:rsidRPr="00AB6992">
        <w:rPr>
          <w:rFonts w:ascii="Times New Roman" w:hAnsi="Times New Roman"/>
          <w:sz w:val="24"/>
        </w:rPr>
        <w:t>Annual McNair Scholars Research Symposium, San Bernardino, CA, 2009</w:t>
      </w:r>
    </w:p>
    <w:p w14:paraId="052AD0FB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569FDC8A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OTHER ACTIVITIES:</w:t>
      </w:r>
      <w:r w:rsidRPr="00AB6992">
        <w:rPr>
          <w:rFonts w:ascii="Times New Roman" w:hAnsi="Times New Roman"/>
          <w:sz w:val="28"/>
          <w:szCs w:val="28"/>
        </w:rPr>
        <w:tab/>
      </w:r>
    </w:p>
    <w:p w14:paraId="4DDC6C2E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1C2EF695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California Free Masons, 2012-Present</w:t>
      </w:r>
    </w:p>
    <w:p w14:paraId="50B66BC0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-Community Service and full member</w:t>
      </w:r>
    </w:p>
    <w:p w14:paraId="01507261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0640AD9C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Lions International, 2010-Present</w:t>
      </w:r>
    </w:p>
    <w:p w14:paraId="7A510041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-Community service recruiter and active member</w:t>
      </w:r>
    </w:p>
    <w:p w14:paraId="1083A700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25AA5616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lastRenderedPageBreak/>
        <w:t>CSUSB Alumni, 2011-Present</w:t>
      </w:r>
    </w:p>
    <w:p w14:paraId="12B54E7B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14:paraId="509078E8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Tutoring undergraduates in Political Science, 2010-2011</w:t>
      </w:r>
    </w:p>
    <w:p w14:paraId="517B4D46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 xml:space="preserve">-Conduced one on one tutoring </w:t>
      </w:r>
      <w:r w:rsidR="005A7D5F" w:rsidRPr="00AB6992">
        <w:rPr>
          <w:rFonts w:ascii="Times New Roman" w:hAnsi="Times New Roman"/>
          <w:sz w:val="24"/>
        </w:rPr>
        <w:t xml:space="preserve">ion topics with </w:t>
      </w:r>
      <w:r w:rsidRPr="00AB6992">
        <w:rPr>
          <w:rFonts w:ascii="Times New Roman" w:hAnsi="Times New Roman"/>
          <w:sz w:val="24"/>
        </w:rPr>
        <w:t>emphasis on aptitude and understanding</w:t>
      </w:r>
      <w:r w:rsidR="005A7D5F" w:rsidRPr="00AB6992">
        <w:rPr>
          <w:rFonts w:ascii="Times New Roman" w:hAnsi="Times New Roman"/>
          <w:sz w:val="24"/>
        </w:rPr>
        <w:t xml:space="preserve"> for 10 hours a week.</w:t>
      </w:r>
    </w:p>
    <w:p w14:paraId="02504CFA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32"/>
        </w:rPr>
      </w:pPr>
      <w:r w:rsidRPr="00AB6992">
        <w:rPr>
          <w:rFonts w:ascii="Times New Roman" w:hAnsi="Times New Roman"/>
          <w:sz w:val="32"/>
        </w:rPr>
        <w:tab/>
      </w:r>
    </w:p>
    <w:p w14:paraId="5DA5BE6D" w14:textId="77777777" w:rsidR="000C064C" w:rsidRPr="00AB6992" w:rsidRDefault="000C064C">
      <w:pPr>
        <w:spacing w:after="0" w:line="240" w:lineRule="auto"/>
        <w:ind w:firstLine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Lab Meeting Coordinator, 2010-Present</w:t>
      </w:r>
    </w:p>
    <w:p w14:paraId="3A8750DD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-Organization and preparation of lab meetings for Dr. Garcia</w:t>
      </w:r>
    </w:p>
    <w:p w14:paraId="74360307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571F0E17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Member of Society for Neuroscience (SFN), 2009-Present</w:t>
      </w:r>
    </w:p>
    <w:p w14:paraId="5D6C6D95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</w:p>
    <w:p w14:paraId="23B4D62E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32"/>
        </w:rPr>
        <w:tab/>
      </w:r>
      <w:r w:rsidRPr="00AB6992">
        <w:rPr>
          <w:rFonts w:ascii="Times New Roman" w:hAnsi="Times New Roman"/>
          <w:sz w:val="24"/>
        </w:rPr>
        <w:t>Writing Center Advisor, 2010-2011</w:t>
      </w:r>
    </w:p>
    <w:p w14:paraId="6B896F83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-</w:t>
      </w:r>
      <w:r w:rsidR="005A7D5F" w:rsidRPr="00AB6992">
        <w:rPr>
          <w:rFonts w:ascii="Times New Roman" w:hAnsi="Times New Roman"/>
          <w:sz w:val="24"/>
        </w:rPr>
        <w:t>One on one tutoring session to help undeclared majors in picking classes and preparing for graduation.</w:t>
      </w:r>
    </w:p>
    <w:p w14:paraId="1287D566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0012779C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Active Member, Society for Neuroscience (SFN), 2008-Present</w:t>
      </w:r>
    </w:p>
    <w:p w14:paraId="5F834F12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4B7D569B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Peer Advising Center, 2009-2010</w:t>
      </w:r>
    </w:p>
    <w:p w14:paraId="22706375" w14:textId="77777777" w:rsidR="000C064C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-</w:t>
      </w:r>
      <w:r w:rsidR="005A7D5F" w:rsidRPr="00AB6992">
        <w:rPr>
          <w:rFonts w:ascii="Times New Roman" w:hAnsi="Times New Roman"/>
          <w:sz w:val="24"/>
        </w:rPr>
        <w:t xml:space="preserve">Advised </w:t>
      </w:r>
      <w:r w:rsidRPr="00AB6992">
        <w:rPr>
          <w:rFonts w:ascii="Times New Roman" w:hAnsi="Times New Roman"/>
          <w:sz w:val="24"/>
        </w:rPr>
        <w:t>undergraduate student on choosing psychology courses that fit their schedule and graduation date</w:t>
      </w:r>
      <w:r w:rsidR="005A7D5F" w:rsidRPr="00AB6992">
        <w:rPr>
          <w:rFonts w:ascii="Times New Roman" w:hAnsi="Times New Roman"/>
          <w:sz w:val="24"/>
        </w:rPr>
        <w:t xml:space="preserve"> for 10 hours a week</w:t>
      </w:r>
      <w:r w:rsidRPr="00AB6992">
        <w:rPr>
          <w:rFonts w:ascii="Times New Roman" w:hAnsi="Times New Roman"/>
          <w:sz w:val="24"/>
        </w:rPr>
        <w:t>.</w:t>
      </w:r>
    </w:p>
    <w:p w14:paraId="43E2A705" w14:textId="77777777" w:rsidR="00AF0699" w:rsidRDefault="00AF0699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4CA44F9A" w14:textId="77777777" w:rsidR="000C064C" w:rsidRPr="00AB6992" w:rsidRDefault="000C064C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14:paraId="568EA774" w14:textId="77777777" w:rsidR="000C064C" w:rsidRPr="00AB6992" w:rsidRDefault="000C06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6992">
        <w:rPr>
          <w:rFonts w:ascii="Times New Roman" w:hAnsi="Times New Roman"/>
          <w:sz w:val="28"/>
          <w:szCs w:val="28"/>
        </w:rPr>
        <w:t>REFERENCES:</w:t>
      </w:r>
    </w:p>
    <w:p w14:paraId="16128C16" w14:textId="77777777" w:rsidR="00FA0ED6" w:rsidRDefault="00FA0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BAE52F" w14:textId="6094EE20" w:rsidR="000C064C" w:rsidRDefault="00FA0ED6" w:rsidP="00FA0ED6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James </w:t>
      </w:r>
      <w:proofErr w:type="spellStart"/>
      <w:r>
        <w:rPr>
          <w:rFonts w:ascii="Times New Roman" w:hAnsi="Times New Roman"/>
          <w:sz w:val="24"/>
        </w:rPr>
        <w:t>Gimpel</w:t>
      </w:r>
      <w:proofErr w:type="spellEnd"/>
    </w:p>
    <w:p w14:paraId="6FDF7597" w14:textId="72520BF0" w:rsidR="00FA0ED6" w:rsidRDefault="00FA0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Department of Government and Politics</w:t>
      </w:r>
    </w:p>
    <w:p w14:paraId="5BAC0BEB" w14:textId="200FBAA5" w:rsidR="00FA0ED6" w:rsidRDefault="00FA0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University of Maryland</w:t>
      </w:r>
    </w:p>
    <w:p w14:paraId="7F5F0FC6" w14:textId="7CED2C77" w:rsidR="009E5CDD" w:rsidRDefault="009E5CD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jgimpel@umd.edu</w:t>
      </w:r>
    </w:p>
    <w:p w14:paraId="51BEA6CE" w14:textId="1F32EA9B" w:rsidR="009E5CDD" w:rsidRDefault="009E5CD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301.405.4156</w:t>
      </w:r>
    </w:p>
    <w:p w14:paraId="50A0E0A9" w14:textId="16780989" w:rsidR="00FA0ED6" w:rsidRPr="00AB6992" w:rsidRDefault="00FA0ED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51F6FFF5" w14:textId="31CFD614" w:rsidR="000C064C" w:rsidRPr="00AB6992" w:rsidRDefault="000C064C" w:rsidP="009E5CD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Dr. Stanley Feldman</w:t>
      </w:r>
    </w:p>
    <w:p w14:paraId="0BC64993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Department of Political Science</w:t>
      </w:r>
    </w:p>
    <w:p w14:paraId="510151A3" w14:textId="77777777" w:rsidR="005A7D5F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Stony Brook University</w:t>
      </w:r>
    </w:p>
    <w:p w14:paraId="3AA5ADC3" w14:textId="77777777" w:rsidR="005A7D5F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hyperlink r:id="rId7" w:history="1">
        <w:r w:rsidR="005A7D5F" w:rsidRPr="00AB6992">
          <w:rPr>
            <w:rStyle w:val="Hyperlink"/>
            <w:rFonts w:ascii="Times New Roman" w:hAnsi="Times New Roman"/>
            <w:sz w:val="24"/>
          </w:rPr>
          <w:t>Stanley.Feldman@StonyBrook.edu</w:t>
        </w:r>
      </w:hyperlink>
    </w:p>
    <w:p w14:paraId="0107D9A0" w14:textId="77777777" w:rsidR="005A7D5F" w:rsidRPr="00AB6992" w:rsidRDefault="000C064C" w:rsidP="005A7D5F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631.632.9761</w:t>
      </w:r>
      <w:r w:rsidR="005A7D5F" w:rsidRPr="00AB6992">
        <w:rPr>
          <w:rFonts w:ascii="Times New Roman" w:hAnsi="Times New Roman"/>
          <w:sz w:val="24"/>
        </w:rPr>
        <w:tab/>
      </w:r>
    </w:p>
    <w:p w14:paraId="2534830D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</w:p>
    <w:p w14:paraId="6A945ED7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Dr. Leonie Huddy</w:t>
      </w:r>
    </w:p>
    <w:p w14:paraId="590750A2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Department of Political Science</w:t>
      </w:r>
    </w:p>
    <w:p w14:paraId="08AD3604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  <w:t>Stony Brook University</w:t>
      </w:r>
    </w:p>
    <w:p w14:paraId="77FDDECA" w14:textId="77777777" w:rsidR="00AB6992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ab/>
      </w:r>
      <w:r w:rsidR="00AB6992" w:rsidRPr="00AB6992">
        <w:rPr>
          <w:rFonts w:ascii="Times New Roman" w:hAnsi="Times New Roman"/>
          <w:sz w:val="24"/>
        </w:rPr>
        <w:t>Leonie.Huddy@StonyBrook.edu</w:t>
      </w:r>
    </w:p>
    <w:p w14:paraId="6158D315" w14:textId="77777777" w:rsidR="000C064C" w:rsidRPr="00AB6992" w:rsidRDefault="000C064C" w:rsidP="00AB6992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B6992">
        <w:rPr>
          <w:rFonts w:ascii="Times New Roman" w:hAnsi="Times New Roman"/>
          <w:sz w:val="24"/>
        </w:rPr>
        <w:t>631.632.7639</w:t>
      </w:r>
    </w:p>
    <w:p w14:paraId="27A6B575" w14:textId="77777777" w:rsidR="000C064C" w:rsidRPr="00AB6992" w:rsidRDefault="000C064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587763" w14:textId="0D54990E" w:rsidR="00B64694" w:rsidRPr="00AB6992" w:rsidRDefault="000C064C" w:rsidP="009E5CD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  <w:r w:rsidRPr="00AB6992">
        <w:rPr>
          <w:rFonts w:ascii="Times New Roman" w:hAnsi="Times New Roman"/>
          <w:sz w:val="24"/>
        </w:rPr>
        <w:tab/>
      </w:r>
    </w:p>
    <w:p w14:paraId="36E8E8DB" w14:textId="77777777" w:rsidR="000C064C" w:rsidRPr="00AB6992" w:rsidRDefault="000C064C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0C064C" w:rsidRPr="00AB6992" w:rsidSect="001B35F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30714" w14:textId="77777777" w:rsidR="00836528" w:rsidRDefault="00836528">
      <w:pPr>
        <w:spacing w:after="0" w:line="240" w:lineRule="auto"/>
      </w:pPr>
      <w:r>
        <w:separator/>
      </w:r>
    </w:p>
  </w:endnote>
  <w:endnote w:type="continuationSeparator" w:id="0">
    <w:p w14:paraId="21571781" w14:textId="77777777" w:rsidR="00836528" w:rsidRDefault="0083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 Bold">
    <w:charset w:val="00"/>
    <w:family w:val="auto"/>
    <w:pitch w:val="variable"/>
    <w:sig w:usb0="E00002FF" w:usb1="4000045F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B8343" w14:textId="77777777" w:rsidR="005A7D5F" w:rsidRDefault="005A7D5F">
    <w:pPr>
      <w:pStyle w:val="Footer1"/>
      <w:tabs>
        <w:tab w:val="clear" w:pos="9360"/>
        <w:tab w:val="right" w:pos="9340"/>
      </w:tabs>
      <w:jc w:val="right"/>
    </w:pPr>
    <w:r>
      <w:t>Castellanos 3 of 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8160" w14:textId="77777777" w:rsidR="005A7D5F" w:rsidRDefault="005A7D5F">
    <w:pPr>
      <w:pStyle w:val="Footer"/>
      <w:jc w:val="right"/>
    </w:pPr>
    <w:r>
      <w:t xml:space="preserve">Castellanos </w:t>
    </w:r>
    <w:r>
      <w:fldChar w:fldCharType="begin"/>
    </w:r>
    <w:r>
      <w:instrText xml:space="preserve"> PAGE   \* MERGEFORMAT </w:instrText>
    </w:r>
    <w:r>
      <w:fldChar w:fldCharType="separate"/>
    </w:r>
    <w:r w:rsidR="00C309EE">
      <w:rPr>
        <w:noProof/>
      </w:rPr>
      <w:t>2</w:t>
    </w:r>
    <w:r>
      <w:rPr>
        <w:noProof/>
      </w:rPr>
      <w:fldChar w:fldCharType="end"/>
    </w:r>
  </w:p>
  <w:p w14:paraId="7EEE0C99" w14:textId="77777777" w:rsidR="005A7D5F" w:rsidRDefault="005A7D5F">
    <w:pPr>
      <w:pStyle w:val="Footer1"/>
      <w:tabs>
        <w:tab w:val="clear" w:pos="9360"/>
        <w:tab w:val="right" w:pos="9340"/>
      </w:tabs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75C5" w14:textId="77777777" w:rsidR="005A7D5F" w:rsidRDefault="005A7D5F">
    <w:pPr>
      <w:pStyle w:val="Footer1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sz w:val="20"/>
        <w:lang w:bidi="x-none"/>
      </w:rPr>
    </w:pPr>
    <w:r>
      <w:t>Castellanos 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3C6C9" w14:textId="77777777" w:rsidR="00836528" w:rsidRDefault="00836528">
      <w:pPr>
        <w:spacing w:after="0" w:line="240" w:lineRule="auto"/>
      </w:pPr>
      <w:r>
        <w:separator/>
      </w:r>
    </w:p>
  </w:footnote>
  <w:footnote w:type="continuationSeparator" w:id="0">
    <w:p w14:paraId="65E9E360" w14:textId="77777777" w:rsidR="00836528" w:rsidRDefault="0083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46A5" w14:textId="77777777" w:rsidR="005A7D5F" w:rsidRDefault="005A7D5F">
    <w:pPr>
      <w:pStyle w:val="Header1"/>
      <w:tabs>
        <w:tab w:val="clear" w:pos="9360"/>
        <w:tab w:val="right" w:pos="934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2476F" w14:textId="77777777" w:rsidR="005A7D5F" w:rsidRDefault="005A7D5F">
    <w:pPr>
      <w:pStyle w:val="Header1"/>
      <w:tabs>
        <w:tab w:val="clear" w:pos="9360"/>
        <w:tab w:val="right" w:pos="93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802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52"/>
        </w:tabs>
        <w:ind w:left="352" w:firstLine="108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8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52"/>
        </w:tabs>
        <w:ind w:left="352" w:firstLine="108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8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8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8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>
    <w:nsid w:val="1478012E"/>
    <w:multiLevelType w:val="hybridMultilevel"/>
    <w:tmpl w:val="4BD0D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6F2FAA"/>
    <w:multiLevelType w:val="hybridMultilevel"/>
    <w:tmpl w:val="76CA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990AB2"/>
    <w:multiLevelType w:val="hybridMultilevel"/>
    <w:tmpl w:val="E6422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FD1F2D"/>
    <w:multiLevelType w:val="hybridMultilevel"/>
    <w:tmpl w:val="B512F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9C"/>
    <w:rsid w:val="000169C0"/>
    <w:rsid w:val="00084706"/>
    <w:rsid w:val="000C064C"/>
    <w:rsid w:val="0011654D"/>
    <w:rsid w:val="00187842"/>
    <w:rsid w:val="001B35F1"/>
    <w:rsid w:val="00207AD7"/>
    <w:rsid w:val="002457CB"/>
    <w:rsid w:val="002C55CE"/>
    <w:rsid w:val="002D290E"/>
    <w:rsid w:val="005349F5"/>
    <w:rsid w:val="0053568A"/>
    <w:rsid w:val="005A7D5F"/>
    <w:rsid w:val="005D023F"/>
    <w:rsid w:val="005E29EE"/>
    <w:rsid w:val="00672AE9"/>
    <w:rsid w:val="006904BD"/>
    <w:rsid w:val="00690B92"/>
    <w:rsid w:val="00735EB9"/>
    <w:rsid w:val="00821615"/>
    <w:rsid w:val="00836528"/>
    <w:rsid w:val="00960D55"/>
    <w:rsid w:val="009E5CDD"/>
    <w:rsid w:val="009E703F"/>
    <w:rsid w:val="00AB6992"/>
    <w:rsid w:val="00AD7290"/>
    <w:rsid w:val="00AF0699"/>
    <w:rsid w:val="00B64694"/>
    <w:rsid w:val="00C05B86"/>
    <w:rsid w:val="00C309EE"/>
    <w:rsid w:val="00C725C0"/>
    <w:rsid w:val="00D04976"/>
    <w:rsid w:val="00D17FAE"/>
    <w:rsid w:val="00E027DF"/>
    <w:rsid w:val="00E20F05"/>
    <w:rsid w:val="00E31711"/>
    <w:rsid w:val="00E42E12"/>
    <w:rsid w:val="00E62268"/>
    <w:rsid w:val="00EA2834"/>
    <w:rsid w:val="00EA728F"/>
    <w:rsid w:val="00ED1D7C"/>
    <w:rsid w:val="00ED729C"/>
    <w:rsid w:val="00F61898"/>
    <w:rsid w:val="00FA0ED6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72BB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Calibri" w:eastAsia="ヒラギノ角ゴ Pro W3" w:hAnsi="Calibri"/>
      <w:color w:val="000000"/>
      <w:sz w:val="22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Calibri" w:eastAsia="ヒラギノ角ゴ Pro W3" w:hAnsi="Calibri"/>
      <w:color w:val="000000"/>
      <w:sz w:val="22"/>
    </w:rPr>
  </w:style>
  <w:style w:type="paragraph" w:customStyle="1" w:styleId="FreeForm">
    <w:name w:val="Free Form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customStyle="1" w:styleId="ColorfulList-Accent11">
    <w:name w:val="Colorful List - Accent 11"/>
    <w:qFormat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numbering" w:customStyle="1" w:styleId="Bullet">
    <w:name w:val="Bullet"/>
  </w:style>
  <w:style w:type="paragraph" w:customStyle="1" w:styleId="Heading31">
    <w:name w:val="Heading 31"/>
    <w:next w:val="Normal"/>
    <w:pPr>
      <w:keepNext/>
      <w:keepLines/>
      <w:spacing w:before="200" w:line="276" w:lineRule="auto"/>
      <w:outlineLvl w:val="2"/>
    </w:pPr>
    <w:rPr>
      <w:rFonts w:ascii="Cambria Bold" w:eastAsia="ヒラギノ角ゴ Pro W3" w:hAnsi="Cambria Bold"/>
      <w:color w:val="3F6BAE"/>
      <w:sz w:val="22"/>
    </w:rPr>
  </w:style>
  <w:style w:type="paragraph" w:customStyle="1" w:styleId="Heading51">
    <w:name w:val="Heading 51"/>
    <w:pPr>
      <w:spacing w:before="100" w:after="100"/>
      <w:outlineLvl w:val="4"/>
    </w:pPr>
    <w:rPr>
      <w:rFonts w:ascii="Times New Roman Bold" w:eastAsia="ヒラギノ角ゴ Pro W3" w:hAnsi="Times New Roman Bold"/>
      <w:color w:val="000000"/>
    </w:rPr>
  </w:style>
  <w:style w:type="paragraph" w:styleId="Footer">
    <w:name w:val="footer"/>
    <w:basedOn w:val="Normal"/>
    <w:link w:val="FooterChar"/>
    <w:uiPriority w:val="99"/>
    <w:unhideWhenUsed/>
    <w:locked/>
    <w:rsid w:val="001B35F1"/>
    <w:pPr>
      <w:tabs>
        <w:tab w:val="center" w:pos="4680"/>
        <w:tab w:val="right" w:pos="9360"/>
      </w:tabs>
      <w:spacing w:after="0" w:line="240" w:lineRule="auto"/>
    </w:pPr>
    <w:rPr>
      <w:rFonts w:eastAsia="Times New Roman"/>
      <w:color w:val="auto"/>
      <w:szCs w:val="22"/>
    </w:rPr>
  </w:style>
  <w:style w:type="character" w:customStyle="1" w:styleId="FooterChar">
    <w:name w:val="Footer Char"/>
    <w:link w:val="Footer"/>
    <w:uiPriority w:val="99"/>
    <w:rsid w:val="001B35F1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locked/>
    <w:rsid w:val="001B35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35F1"/>
    <w:rPr>
      <w:rFonts w:ascii="Calibri" w:eastAsia="ヒラギノ角ゴ Pro W3" w:hAnsi="Calibri"/>
      <w:color w:val="000000"/>
      <w:sz w:val="22"/>
      <w:szCs w:val="24"/>
    </w:rPr>
  </w:style>
  <w:style w:type="character" w:styleId="Hyperlink">
    <w:name w:val="Hyperlink"/>
    <w:basedOn w:val="DefaultParagraphFont"/>
    <w:locked/>
    <w:rsid w:val="005A7D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unhideWhenUsed/>
    <w:rsid w:val="00AF069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locked/>
    <w:rsid w:val="009E5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anley.Feldman@StonyBrook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1644</Words>
  <Characters>9377</Characters>
  <Application>Microsoft Macintosh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Nazty Naze One</dc:creator>
  <cp:keywords/>
  <cp:lastModifiedBy>Kevin Castellanos</cp:lastModifiedBy>
  <cp:revision>11</cp:revision>
  <dcterms:created xsi:type="dcterms:W3CDTF">2014-10-09T23:19:00Z</dcterms:created>
  <dcterms:modified xsi:type="dcterms:W3CDTF">2017-09-21T20:55:00Z</dcterms:modified>
</cp:coreProperties>
</file>